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653EB" w14:textId="6740311E" w:rsidR="000927B9" w:rsidRPr="00A53C74" w:rsidRDefault="000927B9" w:rsidP="000927B9">
      <w:pPr>
        <w:pStyle w:val="Heading1"/>
        <w:spacing w:after="100"/>
      </w:pPr>
      <w:bookmarkStart w:id="0" w:name="_Toc167802864"/>
      <w:r w:rsidRPr="00A53C74">
        <w:t>Sissejuhatus</w:t>
      </w:r>
      <w:bookmarkEnd w:id="0"/>
    </w:p>
    <w:p w14:paraId="401F8E7F" w14:textId="62E186E0" w:rsidR="0067736F" w:rsidRPr="00A53C74" w:rsidRDefault="46F0D23C" w:rsidP="000927B9">
      <w:pPr>
        <w:rPr>
          <w:b/>
          <w:bCs/>
        </w:rPr>
      </w:pPr>
      <w:r w:rsidRPr="00A53C74">
        <w:t xml:space="preserve">Kiirabi arengusuunad aastani 2035 (edaspidi </w:t>
      </w:r>
      <w:r w:rsidRPr="00A53C74">
        <w:rPr>
          <w:i/>
          <w:iCs/>
        </w:rPr>
        <w:t>arengusuunad</w:t>
      </w:r>
      <w:r w:rsidRPr="00A53C74">
        <w:t>) on koostatud lähtuvalt Rahvastiku tervise arengukavast 2020–2030</w:t>
      </w:r>
      <w:r w:rsidR="000927B9" w:rsidRPr="00A53C74">
        <w:rPr>
          <w:rStyle w:val="FootnoteReference"/>
        </w:rPr>
        <w:footnoteReference w:id="2"/>
      </w:r>
      <w:r w:rsidRPr="00A53C74">
        <w:t xml:space="preserve"> (edaspidi </w:t>
      </w:r>
      <w:r w:rsidRPr="00A53C74">
        <w:rPr>
          <w:i/>
          <w:iCs/>
        </w:rPr>
        <w:t>RTA</w:t>
      </w:r>
      <w:r w:rsidRPr="00A53C74">
        <w:t xml:space="preserve">). Koostamine toimus koostöös Eesti Kiirabi Liiduga, </w:t>
      </w:r>
      <w:r w:rsidR="0015673E" w:rsidRPr="00A53C74">
        <w:t>mille moodustatud töörühmad andsid peamise sisendi</w:t>
      </w:r>
      <w:r w:rsidR="00BF23C7" w:rsidRPr="00A53C74">
        <w:rPr>
          <w:rStyle w:val="FootnoteReference"/>
        </w:rPr>
        <w:footnoteReference w:id="3"/>
      </w:r>
      <w:r w:rsidRPr="00A53C74">
        <w:t xml:space="preserve">. Arengusuundade koostamisel arvestati kiirabi (edaspidi </w:t>
      </w:r>
      <w:r w:rsidRPr="00A53C74">
        <w:rPr>
          <w:i/>
          <w:iCs/>
        </w:rPr>
        <w:t>KA</w:t>
      </w:r>
      <w:r w:rsidRPr="00A53C74">
        <w:t xml:space="preserve">) ja tervisevaldkonna seniste arengutega. Samuti on koostamisel arvestatud varasemate analüüside ja uuringutega, teiste valdkondade dokumentide ja ekspertide sisendiga. </w:t>
      </w:r>
      <w:r w:rsidRPr="00A53C74">
        <w:rPr>
          <w:b/>
          <w:bCs/>
        </w:rPr>
        <w:t xml:space="preserve">Arengusuundade eesmärk on määrata strateegilised suunad kiirabivaldkonna pikaajaliseks arenguks </w:t>
      </w:r>
      <w:r w:rsidR="00C34F86" w:rsidRPr="00A53C74">
        <w:rPr>
          <w:b/>
          <w:bCs/>
        </w:rPr>
        <w:t>ja</w:t>
      </w:r>
      <w:r w:rsidRPr="00A53C74">
        <w:rPr>
          <w:b/>
          <w:bCs/>
        </w:rPr>
        <w:t xml:space="preserve"> jätkusuutlikkuse säilitamiseks. </w:t>
      </w:r>
    </w:p>
    <w:p w14:paraId="04261469" w14:textId="31766876" w:rsidR="000927B9" w:rsidRPr="00A53C74" w:rsidRDefault="000927B9" w:rsidP="000927B9">
      <w:r w:rsidRPr="00A53C74">
        <w:t xml:space="preserve">Kiirabibrigaadi pidajatena (Edaspidi </w:t>
      </w:r>
      <w:r w:rsidRPr="00A53C74">
        <w:rPr>
          <w:i/>
          <w:iCs/>
        </w:rPr>
        <w:t>KA-asutus</w:t>
      </w:r>
      <w:r w:rsidRPr="00A53C74">
        <w:t xml:space="preserve">) käsitletakse käesolevas dokumendis üksnes neid asutusi, mis pakuvad kiirabiteenust Tervisekassaga (edaspidi </w:t>
      </w:r>
      <w:r w:rsidRPr="00A53C74">
        <w:rPr>
          <w:i/>
          <w:iCs/>
        </w:rPr>
        <w:t>TerK)</w:t>
      </w:r>
      <w:r w:rsidRPr="00A53C74">
        <w:t xml:space="preserve"> sõlmitud halduslepingu alusel ehk osutavad </w:t>
      </w:r>
      <w:r w:rsidR="003B7158" w:rsidRPr="00A53C74">
        <w:t>teenust</w:t>
      </w:r>
      <w:r w:rsidRPr="00A53C74">
        <w:t xml:space="preserve"> Häirekeskuselt (edaspidi </w:t>
      </w:r>
      <w:r w:rsidRPr="00A53C74">
        <w:rPr>
          <w:i/>
          <w:iCs/>
        </w:rPr>
        <w:t>HäK)</w:t>
      </w:r>
      <w:r w:rsidRPr="00A53C74">
        <w:t xml:space="preserve"> saadud väljasõidukorralduse alusel. </w:t>
      </w:r>
      <w:r w:rsidR="00F03B33" w:rsidRPr="00A53C74">
        <w:t>Asutusi ja ettevõtteid, kelle põhitegevuseks on meditsiiniline transport, ürituste meditsiiniline julgestamine ja sarnased teenused, käsitletakse valdkonna partneritena, hinnates nende olulist panust tervisevaldkonna tugevdamisse</w:t>
      </w:r>
      <w:r w:rsidRPr="00A53C74">
        <w:t xml:space="preserve">. </w:t>
      </w:r>
    </w:p>
    <w:p w14:paraId="2C772953" w14:textId="6D47D88E" w:rsidR="00F50660" w:rsidRPr="00A53C74" w:rsidRDefault="3B58B189" w:rsidP="6D0746E4">
      <w:pPr>
        <w:spacing w:after="120" w:afterAutospacing="0"/>
      </w:pPr>
      <w:r w:rsidRPr="00A53C74">
        <w:t>Esmaabioskused ja terviseharitus</w:t>
      </w:r>
      <w:r w:rsidR="49E012FF" w:rsidRPr="00A53C74">
        <w:t xml:space="preserve"> </w:t>
      </w:r>
      <w:r w:rsidRPr="00A53C74">
        <w:t xml:space="preserve">ei ole </w:t>
      </w:r>
      <w:r w:rsidR="0B2EAC6E" w:rsidRPr="00A53C74">
        <w:t>dokumendi</w:t>
      </w:r>
      <w:r w:rsidRPr="00A53C74">
        <w:t xml:space="preserve"> fookuses. Terviseharitust arendatakse vastavalt RT</w:t>
      </w:r>
      <w:r w:rsidR="467F59AD" w:rsidRPr="00A53C74">
        <w:t>A prioriteetsetele sekkumistele</w:t>
      </w:r>
      <w:r w:rsidRPr="00A53C74">
        <w:t>. Esmaabi valdkonna arendamine to</w:t>
      </w:r>
      <w:r w:rsidR="38350F8B" w:rsidRPr="00A53C74">
        <w:t>etub</w:t>
      </w:r>
      <w:r w:rsidRPr="00A53C74">
        <w:t xml:space="preserve"> </w:t>
      </w:r>
      <w:r w:rsidR="294F0863" w:rsidRPr="00A53C74">
        <w:t xml:space="preserve">Sotsiaalministeeriumi (edaspidi </w:t>
      </w:r>
      <w:r w:rsidRPr="00A53C74">
        <w:rPr>
          <w:i/>
          <w:iCs/>
        </w:rPr>
        <w:t>SoM</w:t>
      </w:r>
      <w:r w:rsidR="294F0863" w:rsidRPr="00A53C74">
        <w:t>)</w:t>
      </w:r>
      <w:r w:rsidRPr="00A53C74">
        <w:t xml:space="preserve"> ja Eesti Punase Risti koostatud </w:t>
      </w:r>
      <w:r w:rsidR="18EEFA42" w:rsidRPr="00A53C74">
        <w:t>e</w:t>
      </w:r>
      <w:r w:rsidRPr="00A53C74">
        <w:t>smaabi õppe pikaajalisele plaanile</w:t>
      </w:r>
      <w:r w:rsidR="00D81A68" w:rsidRPr="00A53C74">
        <w:rPr>
          <w:rStyle w:val="FootnoteReference"/>
        </w:rPr>
        <w:footnoteReference w:id="4"/>
      </w:r>
      <w:r w:rsidRPr="00A53C74">
        <w:t xml:space="preserve"> </w:t>
      </w:r>
      <w:r w:rsidR="15FAF67B" w:rsidRPr="00A53C74">
        <w:t>ja</w:t>
      </w:r>
      <w:r w:rsidRPr="00A53C74">
        <w:t xml:space="preserve"> </w:t>
      </w:r>
      <w:r w:rsidR="628588EE" w:rsidRPr="00A53C74">
        <w:t>selle tegevuskavale.</w:t>
      </w:r>
    </w:p>
    <w:p w14:paraId="43979EE1" w14:textId="3CD524EC" w:rsidR="0019592F" w:rsidRPr="00A53C74" w:rsidRDefault="0019592F" w:rsidP="0019592F">
      <w:pPr>
        <w:pStyle w:val="Heading1"/>
        <w:spacing w:after="100"/>
      </w:pPr>
      <w:bookmarkStart w:id="1" w:name="_Toc167802867"/>
      <w:r w:rsidRPr="00A53C74">
        <w:t xml:space="preserve">Peamised </w:t>
      </w:r>
      <w:r w:rsidR="00E67E85" w:rsidRPr="00A53C74">
        <w:t xml:space="preserve">kiirabi </w:t>
      </w:r>
      <w:r w:rsidRPr="00A53C74">
        <w:t>arengusuunad</w:t>
      </w:r>
      <w:bookmarkEnd w:id="1"/>
    </w:p>
    <w:p w14:paraId="70856AA4" w14:textId="004A4A6B" w:rsidR="00E4088C" w:rsidRPr="00A53C74" w:rsidRDefault="46BDAE71" w:rsidP="0019592F">
      <w:r w:rsidRPr="00A53C74">
        <w:t>Kiirabisüs</w:t>
      </w:r>
      <w:r w:rsidR="4ABCB5C4" w:rsidRPr="00A53C74">
        <w:t xml:space="preserve">teemi juhtimine muutub süsteemseks teenusepõhise juhtimise rakendamise kaudu. Luuakse kiirabi </w:t>
      </w:r>
      <w:r w:rsidR="49E012FF" w:rsidRPr="00A53C74">
        <w:t>juhtrühm</w:t>
      </w:r>
      <w:r w:rsidR="51D3B1EB" w:rsidRPr="00A53C74">
        <w:t>, kuhu kuuluvad Sotsiaalministeeriumi, Terviseameti ja Tervisekassa esindajad, kes korraldavad KA ühiselt</w:t>
      </w:r>
      <w:r w:rsidR="6776E149" w:rsidRPr="00A53C74">
        <w:t xml:space="preserve">. </w:t>
      </w:r>
    </w:p>
    <w:p w14:paraId="15C5B74C" w14:textId="63620C9D" w:rsidR="00F97763" w:rsidRPr="00A53C74" w:rsidRDefault="0045071F" w:rsidP="0045071F">
      <w:pPr>
        <w:jc w:val="center"/>
      </w:pPr>
      <w:r w:rsidRPr="00A53C74">
        <w:rPr>
          <w:noProof/>
        </w:rPr>
        <w:drawing>
          <wp:inline distT="0" distB="0" distL="0" distR="0" wp14:anchorId="438ADAC5" wp14:editId="3AB979B5">
            <wp:extent cx="3036277" cy="1377461"/>
            <wp:effectExtent l="0" t="0" r="12065" b="19685"/>
            <wp:docPr id="5" name="Skemaatiline diagram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14CA01F" w14:textId="1DC1D8EF" w:rsidR="0045071F" w:rsidRPr="00A53C74" w:rsidRDefault="0045071F" w:rsidP="0045071F">
      <w:pPr>
        <w:jc w:val="left"/>
      </w:pPr>
      <w:r w:rsidRPr="00A53C74">
        <w:t xml:space="preserve">Joonis 1. </w:t>
      </w:r>
      <w:r w:rsidR="001805DB" w:rsidRPr="00A53C74">
        <w:t>Kiirabi juhtkogu ülesannete jaotus.</w:t>
      </w:r>
    </w:p>
    <w:p w14:paraId="176BE171" w14:textId="4C01ABFC" w:rsidR="0019592F" w:rsidRPr="00A53C74" w:rsidRDefault="7DB7BBC5" w:rsidP="0019592F">
      <w:r w:rsidRPr="00A53C74">
        <w:t>Kiirabivõrgustik jaguneb neljaks teeninduspiirkonnaks</w:t>
      </w:r>
      <w:r w:rsidR="337B8B1D" w:rsidRPr="00A53C74">
        <w:t xml:space="preserve">. Iga </w:t>
      </w:r>
      <w:r w:rsidR="360DE6CA" w:rsidRPr="00A53C74">
        <w:t xml:space="preserve">teeninduspiirkond on kaetud ühe või mitme KA-asutuse </w:t>
      </w:r>
      <w:r w:rsidR="369AD530" w:rsidRPr="00A53C74">
        <w:t>poolt, mis pakuvad</w:t>
      </w:r>
      <w:r w:rsidR="337B8B1D" w:rsidRPr="00A53C74">
        <w:t xml:space="preserve"> </w:t>
      </w:r>
      <w:r w:rsidR="73715CED" w:rsidRPr="00A53C74">
        <w:t xml:space="preserve">koos </w:t>
      </w:r>
      <w:r w:rsidR="5F52BD80" w:rsidRPr="00A53C74">
        <w:t xml:space="preserve">järgmisi võimekusi </w:t>
      </w:r>
      <w:r w:rsidR="6DE036D7" w:rsidRPr="00A53C74">
        <w:t xml:space="preserve">sisalduvat </w:t>
      </w:r>
      <w:r w:rsidR="337B8B1D" w:rsidRPr="00A53C74">
        <w:t>tervikteenust</w:t>
      </w:r>
      <w:r w:rsidR="6DE036D7" w:rsidRPr="00A53C74">
        <w:t>.</w:t>
      </w:r>
      <w:r w:rsidR="5AB218BD" w:rsidRPr="00A53C74">
        <w:t xml:space="preserve"> </w:t>
      </w:r>
      <w:r w:rsidR="45E7BD41" w:rsidRPr="00A53C74">
        <w:t>Senisest</w:t>
      </w:r>
      <w:r w:rsidR="342954E3" w:rsidRPr="00A53C74">
        <w:t xml:space="preserve"> suuremate ja tsentraliseeritud asutuste eelistamine tagab eesmärki pakkuda ühtlast kvaliteedi kõikjal Eestis. </w:t>
      </w:r>
    </w:p>
    <w:p w14:paraId="0D0466DD" w14:textId="1124EB47" w:rsidR="44159AE8" w:rsidRPr="00A53C74" w:rsidRDefault="44159AE8"/>
    <w:p w14:paraId="20B47183" w14:textId="2A96512A" w:rsidR="0019592F" w:rsidRPr="00A53C74" w:rsidRDefault="0019592F" w:rsidP="0019592F">
      <w:pPr>
        <w:pStyle w:val="ListParagraph"/>
        <w:numPr>
          <w:ilvl w:val="0"/>
          <w:numId w:val="18"/>
        </w:numPr>
      </w:pPr>
      <w:r w:rsidRPr="00A53C74">
        <w:rPr>
          <w:b/>
          <w:bCs/>
        </w:rPr>
        <w:t>Brigaadide toimimi</w:t>
      </w:r>
      <w:r w:rsidR="006C2D2C" w:rsidRPr="00A53C74">
        <w:rPr>
          <w:b/>
          <w:bCs/>
        </w:rPr>
        <w:t>ne</w:t>
      </w:r>
      <w:r w:rsidRPr="00A53C74">
        <w:t xml:space="preserve"> – </w:t>
      </w:r>
      <w:r w:rsidR="006C2D2C" w:rsidRPr="00A53C74">
        <w:t>brigaadid, mille koosseis, varustus ja töökorraldus vastab lepingust tulenevatele nõuetele.</w:t>
      </w:r>
    </w:p>
    <w:p w14:paraId="457370AD" w14:textId="2C9685E5" w:rsidR="0019592F" w:rsidRPr="00A53C74" w:rsidRDefault="0019592F" w:rsidP="0019592F">
      <w:pPr>
        <w:pStyle w:val="ListParagraph"/>
        <w:numPr>
          <w:ilvl w:val="0"/>
          <w:numId w:val="18"/>
        </w:numPr>
      </w:pPr>
      <w:r w:rsidRPr="00A53C74">
        <w:rPr>
          <w:b/>
          <w:bCs/>
        </w:rPr>
        <w:t>Piirkonna ressursi juhtimi</w:t>
      </w:r>
      <w:r w:rsidR="006C2D2C" w:rsidRPr="00A53C74">
        <w:rPr>
          <w:b/>
          <w:bCs/>
        </w:rPr>
        <w:t>ne</w:t>
      </w:r>
      <w:r w:rsidRPr="00A53C74">
        <w:t xml:space="preserve"> – </w:t>
      </w:r>
      <w:r w:rsidR="006C2D2C" w:rsidRPr="00A53C74">
        <w:t>välijuhid tagavad operatiivse juhtimis</w:t>
      </w:r>
      <w:r w:rsidR="00404DD7" w:rsidRPr="00A53C74">
        <w:t>e</w:t>
      </w:r>
      <w:r w:rsidR="006C2D2C" w:rsidRPr="00A53C74">
        <w:t xml:space="preserve"> sündmuskoha staabi tasandil</w:t>
      </w:r>
      <w:r w:rsidR="0056454E" w:rsidRPr="00A53C74">
        <w:t>. T</w:t>
      </w:r>
      <w:r w:rsidR="006C2D2C" w:rsidRPr="00A53C74">
        <w:t>eeninduspiirkon</w:t>
      </w:r>
      <w:r w:rsidR="00BC5901" w:rsidRPr="00A53C74">
        <w:t>d</w:t>
      </w:r>
      <w:r w:rsidR="0056454E" w:rsidRPr="00A53C74">
        <w:t xml:space="preserve"> </w:t>
      </w:r>
      <w:r w:rsidR="00BC5901" w:rsidRPr="00A53C74">
        <w:t>tagab</w:t>
      </w:r>
      <w:r w:rsidR="0056454E" w:rsidRPr="00A53C74">
        <w:t xml:space="preserve"> võimekus</w:t>
      </w:r>
      <w:r w:rsidR="00275230" w:rsidRPr="00A53C74">
        <w:t>e</w:t>
      </w:r>
      <w:r w:rsidR="0056454E" w:rsidRPr="00A53C74">
        <w:t xml:space="preserve"> operatiivselt juhtida</w:t>
      </w:r>
      <w:r w:rsidR="006C2D2C" w:rsidRPr="00A53C74">
        <w:t xml:space="preserve"> ressurs</w:t>
      </w:r>
      <w:r w:rsidR="00275230" w:rsidRPr="00A53C74">
        <w:t>e</w:t>
      </w:r>
      <w:r w:rsidR="006C2D2C" w:rsidRPr="00A53C74">
        <w:t xml:space="preserve"> vastavalt olukorra</w:t>
      </w:r>
      <w:r w:rsidR="00BC5901" w:rsidRPr="00A53C74">
        <w:t xml:space="preserve"> muutustele</w:t>
      </w:r>
      <w:r w:rsidR="006C2D2C" w:rsidRPr="00A53C74">
        <w:t>.</w:t>
      </w:r>
    </w:p>
    <w:p w14:paraId="5F59B3F4" w14:textId="0BBB0E8E" w:rsidR="00DE03F8" w:rsidRPr="00A53C74" w:rsidRDefault="0019592F" w:rsidP="0019592F">
      <w:pPr>
        <w:pStyle w:val="ListParagraph"/>
        <w:numPr>
          <w:ilvl w:val="0"/>
          <w:numId w:val="18"/>
        </w:numPr>
      </w:pPr>
      <w:r w:rsidRPr="00A53C74">
        <w:rPr>
          <w:b/>
          <w:bCs/>
        </w:rPr>
        <w:t>Teenuse kvaliteedi tagamise süsteem</w:t>
      </w:r>
      <w:r w:rsidR="00283075" w:rsidRPr="00A53C74">
        <w:rPr>
          <w:b/>
          <w:bCs/>
        </w:rPr>
        <w:t>ne</w:t>
      </w:r>
      <w:r w:rsidRPr="00A53C74">
        <w:rPr>
          <w:b/>
          <w:bCs/>
        </w:rPr>
        <w:t xml:space="preserve"> </w:t>
      </w:r>
      <w:r w:rsidR="006C2D2C" w:rsidRPr="00A53C74">
        <w:rPr>
          <w:b/>
          <w:bCs/>
        </w:rPr>
        <w:t>toimimine</w:t>
      </w:r>
      <w:r w:rsidRPr="00A53C74">
        <w:t xml:space="preserve"> – </w:t>
      </w:r>
      <w:r w:rsidR="00DE03F8" w:rsidRPr="00A53C74">
        <w:t xml:space="preserve">meetmed </w:t>
      </w:r>
      <w:r w:rsidR="00283075" w:rsidRPr="00A53C74">
        <w:t xml:space="preserve">organisatsiooni kvaliteedijuhtimise süsteemi arendamiseks ja </w:t>
      </w:r>
      <w:r w:rsidR="008B3CA9" w:rsidRPr="00A53C74">
        <w:t>rakendamiseks vastavalt riiklikult kehtestatud nõuetele.</w:t>
      </w:r>
    </w:p>
    <w:p w14:paraId="0C24C1E7" w14:textId="5B9ECE7B" w:rsidR="0019592F" w:rsidRPr="00A53C74" w:rsidRDefault="0019592F" w:rsidP="0019592F">
      <w:pPr>
        <w:pStyle w:val="ListParagraph"/>
        <w:numPr>
          <w:ilvl w:val="0"/>
          <w:numId w:val="18"/>
        </w:numPr>
      </w:pPr>
      <w:r w:rsidRPr="00A53C74">
        <w:rPr>
          <w:b/>
          <w:bCs/>
        </w:rPr>
        <w:t>Telemeditsiini võimekus kõikidele brigaadidele</w:t>
      </w:r>
      <w:r w:rsidRPr="00A53C74">
        <w:t xml:space="preserve"> – igal brigaadil on võimalus konsulteerida arstiga, kellele on tagatud ligipääs terviseandmetele sündmuskohalt </w:t>
      </w:r>
      <w:r w:rsidR="00404DD7" w:rsidRPr="00A53C74">
        <w:t xml:space="preserve">ja </w:t>
      </w:r>
      <w:r w:rsidRPr="00A53C74">
        <w:t xml:space="preserve">tervise infosüsteemist. Telemeditsiiniline võimekus võib olla jagatud </w:t>
      </w:r>
      <w:r w:rsidR="00EC6866" w:rsidRPr="00A53C74">
        <w:t xml:space="preserve">erinevate </w:t>
      </w:r>
      <w:r w:rsidRPr="00A53C74">
        <w:t>piirkondade vahel.</w:t>
      </w:r>
    </w:p>
    <w:p w14:paraId="792F8578" w14:textId="6597B496" w:rsidR="0019592F" w:rsidRPr="00A53C74" w:rsidRDefault="00AD0F79" w:rsidP="0019592F">
      <w:pPr>
        <w:pStyle w:val="ListParagraph"/>
        <w:numPr>
          <w:ilvl w:val="0"/>
          <w:numId w:val="18"/>
        </w:numPr>
      </w:pPr>
      <w:r w:rsidRPr="00A53C74">
        <w:rPr>
          <w:b/>
          <w:bCs/>
        </w:rPr>
        <w:t>Kiirabiala</w:t>
      </w:r>
      <w:r w:rsidR="00404DD7" w:rsidRPr="00A53C74">
        <w:rPr>
          <w:b/>
          <w:bCs/>
        </w:rPr>
        <w:t>s</w:t>
      </w:r>
      <w:r w:rsidRPr="00A53C74">
        <w:rPr>
          <w:b/>
          <w:bCs/>
        </w:rPr>
        <w:t>e t</w:t>
      </w:r>
      <w:r w:rsidR="0019592F" w:rsidRPr="00A53C74">
        <w:rPr>
          <w:b/>
          <w:bCs/>
        </w:rPr>
        <w:t>äiendõppe võimalus</w:t>
      </w:r>
      <w:r w:rsidR="00C539CA" w:rsidRPr="00A53C74">
        <w:rPr>
          <w:b/>
          <w:bCs/>
        </w:rPr>
        <w:t>ed</w:t>
      </w:r>
      <w:r w:rsidR="0019592F" w:rsidRPr="00A53C74">
        <w:rPr>
          <w:b/>
          <w:bCs/>
        </w:rPr>
        <w:t xml:space="preserve"> koolituskeskuses</w:t>
      </w:r>
      <w:r w:rsidR="0019592F" w:rsidRPr="00A53C74">
        <w:t xml:space="preserve"> – iga töötaja </w:t>
      </w:r>
      <w:r w:rsidR="006C2D2C" w:rsidRPr="00A53C74">
        <w:t>saab</w:t>
      </w:r>
      <w:r w:rsidR="0019592F" w:rsidRPr="00A53C74">
        <w:t xml:space="preserve"> ligipääsu kiirabivaldkonna täiendõppele</w:t>
      </w:r>
      <w:r w:rsidR="0030504B" w:rsidRPr="00A53C74">
        <w:t xml:space="preserve">, </w:t>
      </w:r>
      <w:r w:rsidR="00DF3614" w:rsidRPr="00A53C74">
        <w:t xml:space="preserve">üldjuhul enda teeninduspiirkonnas. </w:t>
      </w:r>
      <w:r w:rsidR="003413CF" w:rsidRPr="00A53C74">
        <w:t>Väljaõpe on ajakohane ja ühtlustatud kogu riigis</w:t>
      </w:r>
      <w:r w:rsidR="0019592F" w:rsidRPr="00A53C74">
        <w:t xml:space="preserve">. </w:t>
      </w:r>
      <w:r w:rsidR="00C127AE" w:rsidRPr="00A53C74">
        <w:t>K</w:t>
      </w:r>
      <w:r w:rsidR="0019592F" w:rsidRPr="00A53C74">
        <w:t>oolituskeskus</w:t>
      </w:r>
      <w:r w:rsidR="00C90B5B" w:rsidRPr="00A53C74">
        <w:t xml:space="preserve"> tagab</w:t>
      </w:r>
      <w:r w:rsidR="0019592F" w:rsidRPr="00A53C74">
        <w:t xml:space="preserve"> koostöökoolituste ja -õppuste korraldamist partneritega</w:t>
      </w:r>
      <w:r w:rsidR="00C90B5B" w:rsidRPr="00A53C74">
        <w:t xml:space="preserve"> piirkonnas</w:t>
      </w:r>
      <w:r w:rsidR="0019592F" w:rsidRPr="00A53C74">
        <w:t>.</w:t>
      </w:r>
    </w:p>
    <w:p w14:paraId="2F204288" w14:textId="170F4D20" w:rsidR="0019592F" w:rsidRPr="00A53C74" w:rsidRDefault="0019592F" w:rsidP="0019592F">
      <w:pPr>
        <w:pStyle w:val="ListParagraph"/>
        <w:numPr>
          <w:ilvl w:val="0"/>
          <w:numId w:val="18"/>
        </w:numPr>
      </w:pPr>
      <w:r w:rsidRPr="00A53C74">
        <w:rPr>
          <w:b/>
          <w:bCs/>
        </w:rPr>
        <w:t>Toimepidevus</w:t>
      </w:r>
      <w:r w:rsidR="006C2D2C" w:rsidRPr="00A53C74">
        <w:rPr>
          <w:b/>
          <w:bCs/>
        </w:rPr>
        <w:t>e tagamine</w:t>
      </w:r>
      <w:r w:rsidRPr="00A53C74">
        <w:rPr>
          <w:b/>
          <w:bCs/>
        </w:rPr>
        <w:t xml:space="preserve"> ja kriisivaru</w:t>
      </w:r>
      <w:r w:rsidR="006C2D2C" w:rsidRPr="00A53C74">
        <w:rPr>
          <w:b/>
          <w:bCs/>
        </w:rPr>
        <w:t>d</w:t>
      </w:r>
      <w:r w:rsidRPr="00A53C74">
        <w:t xml:space="preserve"> – </w:t>
      </w:r>
      <w:r w:rsidR="001F50FE" w:rsidRPr="00A53C74">
        <w:t>lisaks toimepidevuse varudele luuakse igas piirkonnas</w:t>
      </w:r>
      <w:r w:rsidRPr="00A53C74">
        <w:t xml:space="preserve"> mobiilne varu, mida </w:t>
      </w:r>
      <w:r w:rsidR="00260CF7" w:rsidRPr="00A53C74">
        <w:t>saab</w:t>
      </w:r>
      <w:r w:rsidRPr="00A53C74">
        <w:t xml:space="preserve"> </w:t>
      </w:r>
      <w:r w:rsidR="00260CF7" w:rsidRPr="00A53C74">
        <w:t xml:space="preserve">vajadusel </w:t>
      </w:r>
      <w:r w:rsidR="006C2D2C" w:rsidRPr="00A53C74">
        <w:t>teisaldada</w:t>
      </w:r>
      <w:r w:rsidRPr="00A53C74">
        <w:t xml:space="preserve"> sündmuskohale. KA-asutus </w:t>
      </w:r>
      <w:r w:rsidR="006C2D2C" w:rsidRPr="00A53C74">
        <w:t>tagab</w:t>
      </w:r>
      <w:r w:rsidRPr="00A53C74">
        <w:t xml:space="preserve"> võimalus</w:t>
      </w:r>
      <w:r w:rsidR="00C539CA" w:rsidRPr="00A53C74">
        <w:t>e</w:t>
      </w:r>
      <w:r w:rsidRPr="00A53C74">
        <w:t xml:space="preserve"> suurendada oma võimekust</w:t>
      </w:r>
      <w:r w:rsidR="00394B73" w:rsidRPr="00A53C74">
        <w:t xml:space="preserve"> kriisiolukorras</w:t>
      </w:r>
      <w:r w:rsidRPr="00A53C74">
        <w:t xml:space="preserve"> ühe kiirabibrigaadi võrra iga kolme brigaadi kohta. Täiendavate brigaadide funktsionaalsus on tagatud täiel määral.</w:t>
      </w:r>
    </w:p>
    <w:p w14:paraId="03A531A7" w14:textId="6870355D" w:rsidR="0019592F" w:rsidRPr="00A53C74" w:rsidRDefault="0019592F" w:rsidP="0019592F">
      <w:pPr>
        <w:pStyle w:val="ListParagraph"/>
        <w:numPr>
          <w:ilvl w:val="0"/>
          <w:numId w:val="18"/>
        </w:numPr>
      </w:pPr>
      <w:r w:rsidRPr="00A53C74">
        <w:rPr>
          <w:b/>
          <w:bCs/>
        </w:rPr>
        <w:t>Erivõimekusega brigaadide olemasolu</w:t>
      </w:r>
      <w:r w:rsidRPr="00A53C74">
        <w:t xml:space="preserve"> – </w:t>
      </w:r>
      <w:r w:rsidR="00A95A3F" w:rsidRPr="00A53C74">
        <w:t>igas teeninduspiirkonnas on</w:t>
      </w:r>
      <w:r w:rsidRPr="00A53C74">
        <w:t xml:space="preserve"> </w:t>
      </w:r>
      <w:r w:rsidR="00A95A3F" w:rsidRPr="00A53C74">
        <w:t>tagatud võimekus</w:t>
      </w:r>
      <w:r w:rsidRPr="00A53C74">
        <w:t xml:space="preserve"> reageerima haruldastele ohtudele nagu CBRN</w:t>
      </w:r>
      <w:r w:rsidR="00747B4C" w:rsidRPr="00A53C74">
        <w:rPr>
          <w:rStyle w:val="FootnoteReference"/>
        </w:rPr>
        <w:footnoteReference w:id="5"/>
      </w:r>
      <w:r w:rsidRPr="00A53C74">
        <w:t xml:space="preserve">. </w:t>
      </w:r>
    </w:p>
    <w:p w14:paraId="329E742D" w14:textId="2233F1A3" w:rsidR="0019592F" w:rsidRPr="00A53C74" w:rsidRDefault="0019592F" w:rsidP="0019592F">
      <w:pPr>
        <w:pStyle w:val="ListParagraph"/>
        <w:numPr>
          <w:ilvl w:val="0"/>
          <w:numId w:val="18"/>
        </w:numPr>
      </w:pPr>
      <w:r w:rsidRPr="00A53C74">
        <w:rPr>
          <w:b/>
          <w:bCs/>
        </w:rPr>
        <w:t>Koostöö tervishoiu- ja sotsiaalvaldkon</w:t>
      </w:r>
      <w:r w:rsidR="00C539CA" w:rsidRPr="00A53C74">
        <w:rPr>
          <w:b/>
          <w:bCs/>
        </w:rPr>
        <w:t>n</w:t>
      </w:r>
      <w:r w:rsidRPr="00A53C74">
        <w:rPr>
          <w:b/>
          <w:bCs/>
        </w:rPr>
        <w:t>a osapooltega enda piirkonnas</w:t>
      </w:r>
      <w:r w:rsidRPr="00A53C74">
        <w:t xml:space="preserve"> –</w:t>
      </w:r>
      <w:r w:rsidR="006C2D2C" w:rsidRPr="00A53C74">
        <w:t xml:space="preserve"> KA-asutus </w:t>
      </w:r>
      <w:r w:rsidR="00A879B0" w:rsidRPr="00A53C74">
        <w:t>tunneb</w:t>
      </w:r>
      <w:r w:rsidR="006C2D2C" w:rsidRPr="00A53C74">
        <w:t xml:space="preserve"> ja teeb koostööd teiste teenuste pakkujatega, et tagada patsiendile inimkesk</w:t>
      </w:r>
      <w:r w:rsidR="00C539CA" w:rsidRPr="00A53C74">
        <w:t>ne</w:t>
      </w:r>
      <w:r w:rsidR="006C2D2C" w:rsidRPr="00A53C74">
        <w:t xml:space="preserve"> teenus, </w:t>
      </w:r>
      <w:r w:rsidR="00787532" w:rsidRPr="00A53C74">
        <w:t>sh</w:t>
      </w:r>
      <w:r w:rsidR="006C2D2C" w:rsidRPr="00A53C74">
        <w:t xml:space="preserve"> </w:t>
      </w:r>
      <w:r w:rsidR="00F4333F" w:rsidRPr="00A53C74">
        <w:t>teavitab</w:t>
      </w:r>
      <w:r w:rsidR="006C2D2C" w:rsidRPr="00A53C74">
        <w:t xml:space="preserve"> edasis</w:t>
      </w:r>
      <w:r w:rsidR="00F4333F" w:rsidRPr="00A53C74">
        <w:t>t</w:t>
      </w:r>
      <w:r w:rsidR="006C2D2C" w:rsidRPr="00A53C74">
        <w:t xml:space="preserve"> abi</w:t>
      </w:r>
      <w:r w:rsidR="00F4333F" w:rsidRPr="00A53C74">
        <w:t xml:space="preserve"> vajavast inimesest</w:t>
      </w:r>
      <w:r w:rsidR="006C2D2C" w:rsidRPr="00A53C74">
        <w:t xml:space="preserve"> </w:t>
      </w:r>
      <w:r w:rsidR="00A879B0" w:rsidRPr="00A53C74">
        <w:t>vastavat partnerit.</w:t>
      </w:r>
    </w:p>
    <w:p w14:paraId="096C225A" w14:textId="0D82D1F1" w:rsidR="00AF27BA" w:rsidRPr="00A53C74" w:rsidRDefault="0DA2FA89" w:rsidP="0A75AE6E">
      <w:pPr>
        <w:rPr>
          <w:color w:val="auto"/>
        </w:rPr>
      </w:pPr>
      <w:r w:rsidRPr="00A53C74">
        <w:rPr>
          <w:color w:val="auto"/>
        </w:rPr>
        <w:t xml:space="preserve">Arvestades, et kirjeldatud tervikteenuse </w:t>
      </w:r>
      <w:r w:rsidR="009511EC" w:rsidRPr="00A53C74">
        <w:rPr>
          <w:color w:val="auto"/>
        </w:rPr>
        <w:t>korraldamine on pikaajaline ja suuri investeeringuid nõudev, loobutakse regulaarsetest konkurssidest pikemas perspektiivis (haiglavõrgu näitel) või pikendatakse lepinguperioode</w:t>
      </w:r>
      <w:r w:rsidR="7F7E0D99" w:rsidRPr="00A53C74">
        <w:rPr>
          <w:color w:val="auto"/>
        </w:rPr>
        <w:t>.</w:t>
      </w:r>
    </w:p>
    <w:p w14:paraId="01E8850C" w14:textId="5965559B" w:rsidR="00C264C8" w:rsidRPr="00A53C74" w:rsidRDefault="006C7AF1" w:rsidP="00C264C8">
      <w:pPr>
        <w:pStyle w:val="Heading1"/>
        <w:spacing w:after="100"/>
      </w:pPr>
      <w:bookmarkStart w:id="2" w:name="_Toc151673909"/>
      <w:bookmarkStart w:id="3" w:name="_Toc167802868"/>
      <w:r w:rsidRPr="00A53C74">
        <w:t>Hetkeolukord, kitsaskohad ja meetmed nende lahendamiseks</w:t>
      </w:r>
      <w:bookmarkEnd w:id="2"/>
      <w:bookmarkEnd w:id="3"/>
    </w:p>
    <w:p w14:paraId="26B8D13D" w14:textId="6CA48AA7" w:rsidR="0088193F" w:rsidRPr="00A53C74" w:rsidRDefault="00C264C8" w:rsidP="00C264C8">
      <w:pPr>
        <w:pStyle w:val="Heading2"/>
      </w:pPr>
      <w:r w:rsidRPr="00A53C74">
        <w:t>Kvaliteediraamistik</w:t>
      </w:r>
    </w:p>
    <w:p w14:paraId="389CD280" w14:textId="5BC6E159" w:rsidR="006C7AF1" w:rsidRPr="00A53C74" w:rsidRDefault="006C7AF1" w:rsidP="006C7AF1">
      <w:r w:rsidRPr="00A53C74">
        <w:t xml:space="preserve">KA kvaliteedi raamistiku loomisel lähtuti RTA inimkeskse tervishoiu alaeesmärgi lahendusteedest. Kvaliteedi arendamist toetavad </w:t>
      </w:r>
      <w:r w:rsidR="00B201C3" w:rsidRPr="00A53C74">
        <w:t xml:space="preserve">tegevussuunad on käesolevas dokumendis </w:t>
      </w:r>
      <w:r w:rsidR="007468F1" w:rsidRPr="00A53C74">
        <w:t>läbivalt</w:t>
      </w:r>
      <w:r w:rsidR="00B201C3" w:rsidRPr="00A53C74">
        <w:t xml:space="preserve"> loetletud</w:t>
      </w:r>
      <w:r w:rsidR="000F7D54" w:rsidRPr="00A53C74">
        <w:t xml:space="preserve">. </w:t>
      </w:r>
    </w:p>
    <w:p w14:paraId="73444141" w14:textId="26F9BBF0" w:rsidR="006C7AF1" w:rsidRPr="00A53C74" w:rsidRDefault="006C7AF1" w:rsidP="006C7AF1">
      <w:r w:rsidRPr="00A53C74">
        <w:rPr>
          <w:b/>
          <w:bCs/>
        </w:rPr>
        <w:t>Inimene</w:t>
      </w:r>
      <w:r w:rsidRPr="00A53C74">
        <w:t xml:space="preserve"> – inimeste terviseharituse taseme parandamiseks, iseseisva hakkamasaamise võime suurendamiseks ja teenuse </w:t>
      </w:r>
      <w:r w:rsidR="006D22E8" w:rsidRPr="00A53C74">
        <w:t>mõjususe</w:t>
      </w:r>
      <w:r w:rsidRPr="00A53C74">
        <w:t xml:space="preserve"> suurendamiseks, täidetakse RTA-s loetletud prioriteetsed sekkumised, viiakse ellu </w:t>
      </w:r>
      <w:r w:rsidR="001636F1" w:rsidRPr="00A53C74">
        <w:t>esmaabi õppe ja koolituste pikaajalist terviklikku plaani</w:t>
      </w:r>
      <w:r w:rsidRPr="00A53C74">
        <w:t xml:space="preserve">. </w:t>
      </w:r>
      <w:r w:rsidR="00252023" w:rsidRPr="00A53C74">
        <w:t>Samaaegselt</w:t>
      </w:r>
      <w:r w:rsidRPr="00A53C74">
        <w:t xml:space="preserve"> rakendatakse meetmeid patsiendi suunamiseks raviteekonnal.</w:t>
      </w:r>
    </w:p>
    <w:p w14:paraId="1C8842C4" w14:textId="2676622E" w:rsidR="006C7AF1" w:rsidRPr="00A53C74" w:rsidRDefault="006C7AF1" w:rsidP="006C7AF1">
      <w:r w:rsidRPr="00A53C74">
        <w:rPr>
          <w:b/>
          <w:bCs/>
        </w:rPr>
        <w:t>Kiirabitöötaja</w:t>
      </w:r>
      <w:r w:rsidRPr="00A53C74">
        <w:t xml:space="preserve"> – töötajate võimestamine toimub välja- ja täiendõppe nõuete ajakohastamise kaudu, k.a </w:t>
      </w:r>
      <w:r w:rsidR="00BF0A96" w:rsidRPr="00A53C74">
        <w:t>pädevushindamise süsteemi</w:t>
      </w:r>
      <w:r w:rsidRPr="00A53C74">
        <w:t xml:space="preserve"> loomi</w:t>
      </w:r>
      <w:r w:rsidR="00FA170E" w:rsidRPr="00A53C74">
        <w:t>s</w:t>
      </w:r>
      <w:r w:rsidRPr="00A53C74">
        <w:t>e. Koosseisu</w:t>
      </w:r>
      <w:r w:rsidR="00D82E74" w:rsidRPr="00A53C74">
        <w:t>s</w:t>
      </w:r>
      <w:r w:rsidRPr="00A53C74">
        <w:t xml:space="preserve"> säilitatakse eriväljaõppe</w:t>
      </w:r>
      <w:r w:rsidR="00682A04" w:rsidRPr="00A53C74">
        <w:t xml:space="preserve">ga </w:t>
      </w:r>
      <w:r w:rsidRPr="00A53C74">
        <w:t xml:space="preserve">tervishoiutöötajad, kes </w:t>
      </w:r>
      <w:r w:rsidR="006D22E8" w:rsidRPr="00A53C74">
        <w:t>pakuvad</w:t>
      </w:r>
      <w:r w:rsidRPr="00A53C74">
        <w:t xml:space="preserve"> laialdast nõustamist ja patsiendi käsitlemist. </w:t>
      </w:r>
      <w:r w:rsidR="00934C5A" w:rsidRPr="00A53C74">
        <w:t>Luuakse patsiendi ja töötaja vaimse tervise toetamise võimalusi</w:t>
      </w:r>
      <w:r w:rsidRPr="00A53C74">
        <w:t xml:space="preserve">. Töötaja </w:t>
      </w:r>
      <w:r w:rsidR="00C04955" w:rsidRPr="00A53C74">
        <w:t xml:space="preserve">kriisideks </w:t>
      </w:r>
      <w:r w:rsidRPr="00A53C74">
        <w:t>tegevuse tõhustamiseks arendatakse juhtimiskomponenti.</w:t>
      </w:r>
    </w:p>
    <w:p w14:paraId="32761F43" w14:textId="12CBA9C9" w:rsidR="006C7AF1" w:rsidRPr="00A53C74" w:rsidRDefault="37828BF1" w:rsidP="006C7AF1">
      <w:r w:rsidRPr="00A53C74">
        <w:rPr>
          <w:b/>
          <w:bCs/>
        </w:rPr>
        <w:t>Kiirabiteenus</w:t>
      </w:r>
      <w:r w:rsidRPr="00A53C74">
        <w:t xml:space="preserve"> –</w:t>
      </w:r>
      <w:r w:rsidR="406D98DF" w:rsidRPr="00A53C74">
        <w:t xml:space="preserve"> </w:t>
      </w:r>
      <w:r w:rsidR="7B8EEA26" w:rsidRPr="00A53C74">
        <w:t xml:space="preserve">süsteemne ja järjepidev </w:t>
      </w:r>
      <w:r w:rsidR="406D98DF" w:rsidRPr="00A53C74">
        <w:t>juhtimine on tagatud KA juhtrühma kaudu</w:t>
      </w:r>
      <w:r w:rsidRPr="00A53C74">
        <w:t xml:space="preserve">. </w:t>
      </w:r>
      <w:r w:rsidR="39CA57A3" w:rsidRPr="00A53C74">
        <w:t>K</w:t>
      </w:r>
      <w:r w:rsidR="648BCB6B" w:rsidRPr="00A53C74">
        <w:t>iirabi arendusnõukogu koosseis ja töökord</w:t>
      </w:r>
      <w:r w:rsidR="39CA57A3" w:rsidRPr="00A53C74">
        <w:t xml:space="preserve"> uuendatakse</w:t>
      </w:r>
      <w:r w:rsidR="044F109A" w:rsidRPr="00A53C74">
        <w:t xml:space="preserve">, </w:t>
      </w:r>
      <w:r w:rsidR="1E6AC5D8" w:rsidRPr="00A53C74">
        <w:t>suurendades</w:t>
      </w:r>
      <w:r w:rsidR="648BCB6B" w:rsidRPr="00A53C74">
        <w:t xml:space="preserve"> valdkonna ekspertide rolli. </w:t>
      </w:r>
      <w:r w:rsidRPr="00A53C74">
        <w:t xml:space="preserve">Teenuse inimkesksust arendatakse tõhusa ja vajaduspõhise andmevahetusega, kaasates </w:t>
      </w:r>
      <w:r w:rsidR="3E0B4CDC" w:rsidRPr="00A53C74">
        <w:t xml:space="preserve">lisaks haiglatele </w:t>
      </w:r>
      <w:r w:rsidR="46DA0590" w:rsidRPr="00A53C74">
        <w:t>teisi</w:t>
      </w:r>
      <w:r w:rsidR="0FE13282" w:rsidRPr="00A53C74">
        <w:t xml:space="preserve"> </w:t>
      </w:r>
      <w:r w:rsidRPr="00A53C74">
        <w:t xml:space="preserve">partnereid nagu perearst ja sotsiaaltöötaja. Võrgustikku (st brigaadide arvu, asukohta, koosseisu jm) arendatakse ja muudetakse </w:t>
      </w:r>
      <w:r w:rsidR="2EF5490D" w:rsidRPr="00A53C74">
        <w:t xml:space="preserve">paindlikult vastavalt </w:t>
      </w:r>
      <w:r w:rsidR="1177F789" w:rsidRPr="00A53C74">
        <w:t xml:space="preserve">muutvatele </w:t>
      </w:r>
      <w:r w:rsidR="2EF5490D" w:rsidRPr="00A53C74">
        <w:t xml:space="preserve">vajadustele, mille määratlemisel tuginetakse </w:t>
      </w:r>
      <w:r w:rsidRPr="00A53C74">
        <w:t xml:space="preserve">usaldusväärsetele </w:t>
      </w:r>
      <w:r w:rsidR="2EF5490D" w:rsidRPr="00A53C74">
        <w:t>andmetele</w:t>
      </w:r>
      <w:r w:rsidRPr="00A53C74">
        <w:t xml:space="preserve">. </w:t>
      </w:r>
      <w:r w:rsidR="001A66B6" w:rsidRPr="00A53C74">
        <w:t>Luuakse patsiendi raviteekonna toetamise süsteemid, et muuta kiirabi kättesaadavus patsiendi tegelikule vajadusele vastavaks</w:t>
      </w:r>
      <w:r w:rsidRPr="00A53C74">
        <w:t xml:space="preserve">. </w:t>
      </w:r>
      <w:r w:rsidR="1FA93533" w:rsidRPr="00A53C74">
        <w:t>A</w:t>
      </w:r>
      <w:r w:rsidRPr="00A53C74">
        <w:t xml:space="preserve">rvestatakse piirkondlikke vajaduste </w:t>
      </w:r>
      <w:r w:rsidR="648BCB6B" w:rsidRPr="00A53C74">
        <w:t>erisusi</w:t>
      </w:r>
      <w:r w:rsidR="1846F60D" w:rsidRPr="00A53C74">
        <w:t>,</w:t>
      </w:r>
      <w:r w:rsidRPr="00A53C74">
        <w:t xml:space="preserve"> võttes eesmärgiks tagada vältimatu abi igas piirkonnas. Süsteemi valmisolek kriisidele tagatakse </w:t>
      </w:r>
      <w:r w:rsidR="28F1F13D" w:rsidRPr="00A53C74">
        <w:t xml:space="preserve">toimepidevus- ja </w:t>
      </w:r>
      <w:r w:rsidRPr="00A53C74">
        <w:t xml:space="preserve">katastroofivarude </w:t>
      </w:r>
      <w:r w:rsidR="5C8B449B" w:rsidRPr="00A53C74">
        <w:t>ning</w:t>
      </w:r>
      <w:r w:rsidRPr="00A53C74">
        <w:t xml:space="preserve"> erivõimekuse brigaadide loomise</w:t>
      </w:r>
      <w:r w:rsidR="6DA23843" w:rsidRPr="00A53C74">
        <w:t>ga</w:t>
      </w:r>
      <w:r w:rsidRPr="00A53C74">
        <w:t>.</w:t>
      </w:r>
    </w:p>
    <w:p w14:paraId="789A20CF" w14:textId="14B66699" w:rsidR="006C7AF1" w:rsidRPr="00A53C74" w:rsidRDefault="006C7AF1" w:rsidP="006C7AF1">
      <w:r w:rsidRPr="00A53C74">
        <w:rPr>
          <w:b/>
          <w:bCs/>
        </w:rPr>
        <w:t>Kvaliteeti toetavad tegevused</w:t>
      </w:r>
      <w:r w:rsidRPr="00A53C74">
        <w:t xml:space="preserve"> –</w:t>
      </w:r>
      <w:r w:rsidR="00F83B12" w:rsidRPr="00A53C74">
        <w:t xml:space="preserve"> </w:t>
      </w:r>
      <w:r w:rsidRPr="00A53C74">
        <w:t xml:space="preserve">HäK </w:t>
      </w:r>
      <w:r w:rsidR="00393556" w:rsidRPr="00A53C74">
        <w:t xml:space="preserve">koostööd </w:t>
      </w:r>
      <w:r w:rsidR="00D261CE" w:rsidRPr="00A53C74">
        <w:t xml:space="preserve">SoM valitsemisala esindajatega </w:t>
      </w:r>
      <w:r w:rsidRPr="00A53C74">
        <w:t>KA väljakutsete menetlemise</w:t>
      </w:r>
      <w:r w:rsidR="00393556" w:rsidRPr="00A53C74">
        <w:t xml:space="preserve"> süsteemi arendamisel</w:t>
      </w:r>
      <w:r w:rsidR="00F83B12" w:rsidRPr="00A53C74">
        <w:t xml:space="preserve"> muudetakse senisest sisulisemaks</w:t>
      </w:r>
      <w:r w:rsidRPr="00A53C74">
        <w:t xml:space="preserve">. </w:t>
      </w:r>
      <w:r w:rsidR="00D261CE" w:rsidRPr="00A53C74">
        <w:t>KA-s</w:t>
      </w:r>
      <w:r w:rsidRPr="00A53C74">
        <w:t xml:space="preserve"> säilitatakse arstlik kompetents telemeditsiinilise toetuse </w:t>
      </w:r>
      <w:r w:rsidR="00D57B8C" w:rsidRPr="00A53C74">
        <w:t>ja</w:t>
      </w:r>
      <w:r w:rsidRPr="00A53C74">
        <w:t xml:space="preserve"> arsti poolt juhitud brigaadide kaudu. </w:t>
      </w:r>
      <w:r w:rsidR="00F15CA4" w:rsidRPr="00A53C74">
        <w:t>K</w:t>
      </w:r>
      <w:r w:rsidRPr="00A53C74">
        <w:t>valiteedi seire</w:t>
      </w:r>
      <w:r w:rsidR="00AD66A6" w:rsidRPr="00A53C74">
        <w:t>komponente</w:t>
      </w:r>
      <w:r w:rsidRPr="00A53C74">
        <w:t xml:space="preserve"> </w:t>
      </w:r>
      <w:r w:rsidR="00F15CA4" w:rsidRPr="00A53C74">
        <w:t xml:space="preserve">arendatakse </w:t>
      </w:r>
      <w:r w:rsidRPr="00A53C74">
        <w:t xml:space="preserve">nii riiklikul kui </w:t>
      </w:r>
      <w:r w:rsidR="002630C4" w:rsidRPr="00A53C74">
        <w:t xml:space="preserve">ka </w:t>
      </w:r>
      <w:r w:rsidRPr="00A53C74">
        <w:t xml:space="preserve">piirkondlikul tasandil. </w:t>
      </w:r>
      <w:r w:rsidR="00BE345A" w:rsidRPr="00A53C74">
        <w:t>Arendatakse IT-süsteeme, võttes eelkõige kasutusele uudsete funktsioonidega e-kiirabi</w:t>
      </w:r>
      <w:r w:rsidRPr="00A53C74">
        <w:t>.</w:t>
      </w:r>
      <w:r w:rsidR="00914AE7" w:rsidRPr="00A53C74">
        <w:t xml:space="preserve"> </w:t>
      </w:r>
      <w:r w:rsidR="0019233D" w:rsidRPr="00A53C74">
        <w:t xml:space="preserve">Töökvaliteedi tõhustamiseks luuakse võimalusi KA töö tagasisidestamiseks </w:t>
      </w:r>
      <w:r w:rsidR="001518A6" w:rsidRPr="00A53C74">
        <w:t>tuginedes patsiendi edaspidisele ravikäigule.</w:t>
      </w:r>
      <w:r w:rsidR="00BD7FF5" w:rsidRPr="00A53C74">
        <w:t xml:space="preserve"> </w:t>
      </w:r>
      <w:r w:rsidR="00F52035" w:rsidRPr="00A53C74">
        <w:t>T</w:t>
      </w:r>
      <w:r w:rsidR="00914AE7" w:rsidRPr="00A53C74">
        <w:t>egevusjuhendi</w:t>
      </w:r>
      <w:r w:rsidR="00F52035" w:rsidRPr="00A53C74">
        <w:t>d</w:t>
      </w:r>
      <w:r w:rsidR="00914AE7" w:rsidRPr="00A53C74">
        <w:rPr>
          <w:rStyle w:val="FootnoteReference"/>
        </w:rPr>
        <w:footnoteReference w:id="6"/>
      </w:r>
      <w:r w:rsidR="00914AE7" w:rsidRPr="00A53C74">
        <w:t xml:space="preserve"> ajakohasta</w:t>
      </w:r>
      <w:r w:rsidR="00F52035" w:rsidRPr="00A53C74">
        <w:t xml:space="preserve">takse regulaarselt, </w:t>
      </w:r>
      <w:r w:rsidR="00BD7FF5" w:rsidRPr="00A53C74">
        <w:t>mh tagades sellega</w:t>
      </w:r>
      <w:r w:rsidR="001D0079" w:rsidRPr="00A53C74">
        <w:t xml:space="preserve"> eeldust</w:t>
      </w:r>
      <w:r w:rsidR="00BD7FF5" w:rsidRPr="00A53C74">
        <w:t xml:space="preserve"> automaatsete otsusetoe süsteemide loomise</w:t>
      </w:r>
      <w:r w:rsidR="001D0079" w:rsidRPr="00A53C74">
        <w:t>ks</w:t>
      </w:r>
      <w:r w:rsidR="00BD7FF5" w:rsidRPr="00A53C74">
        <w:t>.</w:t>
      </w:r>
      <w:r w:rsidR="00914AE7" w:rsidRPr="00A53C74">
        <w:t xml:space="preserve"> </w:t>
      </w:r>
    </w:p>
    <w:p w14:paraId="4BE98C60" w14:textId="762B868C" w:rsidR="006C7AF1" w:rsidRPr="00A53C74" w:rsidRDefault="006C7AF1" w:rsidP="006C7AF1">
      <w:r w:rsidRPr="00A53C74">
        <w:rPr>
          <w:b/>
          <w:bCs/>
        </w:rPr>
        <w:t>Võrdsuse tagamine</w:t>
      </w:r>
      <w:r w:rsidRPr="00A53C74">
        <w:t xml:space="preserve"> – </w:t>
      </w:r>
      <w:r w:rsidR="00FA411A" w:rsidRPr="00A53C74">
        <w:t>säilitatakse</w:t>
      </w:r>
      <w:r w:rsidRPr="00A53C74">
        <w:t xml:space="preserve"> KA võrdne kättesaadavus peamiselt omaosalustasu puudumisega ning piirat</w:t>
      </w:r>
      <w:r w:rsidR="00FD0C4E" w:rsidRPr="00A53C74">
        <w:t>es KA reageerimist teatud tüüpide väljakutsetele</w:t>
      </w:r>
      <w:r w:rsidRPr="00A53C74">
        <w:t xml:space="preserve"> üksnes juhul, kui inimesel on võimalus saada </w:t>
      </w:r>
      <w:r w:rsidR="007422EF" w:rsidRPr="00A53C74">
        <w:t>samataolist</w:t>
      </w:r>
      <w:r w:rsidRPr="00A53C74">
        <w:t xml:space="preserve"> teenust mõistliku aja ja pingutusega teises tervishoiu valdkonnas</w:t>
      </w:r>
      <w:r w:rsidR="00E57097" w:rsidRPr="00A53C74">
        <w:t xml:space="preserve"> (nt </w:t>
      </w:r>
      <w:r w:rsidR="00146C53" w:rsidRPr="00A53C74">
        <w:t xml:space="preserve">koduõenduse </w:t>
      </w:r>
      <w:r w:rsidR="00C61225" w:rsidRPr="00A53C74">
        <w:t xml:space="preserve">ja meditsiinilise transpordi </w:t>
      </w:r>
      <w:r w:rsidR="004E7C70" w:rsidRPr="00A53C74">
        <w:t>teenuste</w:t>
      </w:r>
      <w:r w:rsidR="00E57097" w:rsidRPr="00A53C74">
        <w:t xml:space="preserve"> arendamisel)</w:t>
      </w:r>
      <w:r w:rsidR="00FD0C4E" w:rsidRPr="00A53C74">
        <w:t xml:space="preserve">. </w:t>
      </w:r>
      <w:r w:rsidR="001B17C2" w:rsidRPr="00A53C74">
        <w:t>J</w:t>
      </w:r>
      <w:r w:rsidRPr="00A53C74">
        <w:t>ärgitakse KA ajalise kättesaadavuse võrdsust igas maakonnas</w:t>
      </w:r>
      <w:r w:rsidR="007422EF" w:rsidRPr="00A53C74">
        <w:t>, eelkõige</w:t>
      </w:r>
      <w:r w:rsidRPr="00A53C74">
        <w:t xml:space="preserve"> kriitilises terviseseisundis patsiendile.</w:t>
      </w:r>
    </w:p>
    <w:p w14:paraId="5BE4D0D3" w14:textId="77777777" w:rsidR="00A4064C" w:rsidRPr="00A53C74" w:rsidRDefault="00A4064C" w:rsidP="00A4064C">
      <w:pPr>
        <w:pStyle w:val="Heading2"/>
      </w:pPr>
      <w:bookmarkStart w:id="4" w:name="_Toc167802869"/>
      <w:r w:rsidRPr="00A53C74">
        <w:t>Kiirabiteenuse korraldus</w:t>
      </w:r>
      <w:bookmarkEnd w:id="4"/>
    </w:p>
    <w:p w14:paraId="5EC99CEF" w14:textId="5097F0D9" w:rsidR="002D2152" w:rsidRPr="00A53C74" w:rsidRDefault="5788A427" w:rsidP="00330F30">
      <w:r w:rsidRPr="00A53C74">
        <w:t xml:space="preserve">Ekspertide hinnangul on </w:t>
      </w:r>
      <w:r w:rsidR="562DD5DB" w:rsidRPr="00A53C74">
        <w:t>KA</w:t>
      </w:r>
      <w:r w:rsidRPr="00A53C74">
        <w:t xml:space="preserve"> juhtimine killustunud </w:t>
      </w:r>
      <w:r w:rsidR="33FB864A" w:rsidRPr="00A53C74">
        <w:t>–</w:t>
      </w:r>
      <w:r w:rsidR="618FD7C7" w:rsidRPr="00A53C74">
        <w:t xml:space="preserve"> </w:t>
      </w:r>
      <w:r w:rsidR="33FB864A" w:rsidRPr="00A53C74">
        <w:t xml:space="preserve">asutused </w:t>
      </w:r>
      <w:r w:rsidR="618FD7C7" w:rsidRPr="00A53C74">
        <w:t>täidavad enda ülesandeid ilma süsteemse juhtimiseta</w:t>
      </w:r>
      <w:r w:rsidR="09D357E1" w:rsidRPr="00A53C74">
        <w:t xml:space="preserve">, </w:t>
      </w:r>
      <w:r w:rsidR="6B5ECF8E" w:rsidRPr="00A53C74">
        <w:t xml:space="preserve">mis võtab arvesse </w:t>
      </w:r>
      <w:r w:rsidR="562DD5DB" w:rsidRPr="00A53C74">
        <w:t>olukor</w:t>
      </w:r>
      <w:r w:rsidR="4E0F2A5B" w:rsidRPr="00A53C74">
        <w:t>d</w:t>
      </w:r>
      <w:r w:rsidR="562DD5DB" w:rsidRPr="00A53C74">
        <w:t>a tervikuna.</w:t>
      </w:r>
      <w:r w:rsidR="3F7E7A5C" w:rsidRPr="00A53C74">
        <w:t xml:space="preserve"> Eestis puudub üks keskne asutus, mille </w:t>
      </w:r>
      <w:r w:rsidR="53E3B12F" w:rsidRPr="00A53C74">
        <w:t>ülesandeks</w:t>
      </w:r>
      <w:r w:rsidR="3F7E7A5C" w:rsidRPr="00A53C74">
        <w:t xml:space="preserve"> oleks kiirabisüsteemi terviklik juhtimine ja arendamine.</w:t>
      </w:r>
      <w:r w:rsidR="2F20E530" w:rsidRPr="00A53C74">
        <w:t xml:space="preserve"> Asutused koguvad </w:t>
      </w:r>
      <w:r w:rsidR="510A820C" w:rsidRPr="00A53C74">
        <w:t xml:space="preserve">statistilised andmed KA tööst üksteisest sõltumatult ning </w:t>
      </w:r>
      <w:r w:rsidR="4DEFD277" w:rsidRPr="00A53C74">
        <w:t xml:space="preserve">kohati ei tea, milline teave on partneril olemas. Eksperdid nentivad, </w:t>
      </w:r>
      <w:r w:rsidR="001A0CCC" w:rsidRPr="00A53C74">
        <w:t>et ka Terviseameti järelevalve peaks senisest suuremal määral arvestama kogu süsteemi toimimist tervikuna</w:t>
      </w:r>
      <w:r w:rsidR="76E8BC4D" w:rsidRPr="00A53C74">
        <w:t xml:space="preserve">. </w:t>
      </w:r>
    </w:p>
    <w:p w14:paraId="71A0496D" w14:textId="77777777" w:rsidR="000C4F98" w:rsidRPr="00A53C74" w:rsidRDefault="000C4F98" w:rsidP="000C4F98">
      <w:pPr>
        <w:spacing w:after="120" w:afterAutospacing="0"/>
        <w:rPr>
          <w:b/>
          <w:bCs/>
        </w:rPr>
      </w:pPr>
      <w:r w:rsidRPr="00A53C74">
        <w:rPr>
          <w:b/>
          <w:bCs/>
        </w:rPr>
        <w:t>Meetmed</w:t>
      </w:r>
    </w:p>
    <w:p w14:paraId="196CE72F" w14:textId="36E76B56" w:rsidR="00AE24D1" w:rsidRPr="00A53C74" w:rsidRDefault="42DDDF2D" w:rsidP="3CBBE6CB">
      <w:pPr>
        <w:pStyle w:val="ListParagraph"/>
        <w:numPr>
          <w:ilvl w:val="0"/>
          <w:numId w:val="23"/>
        </w:numPr>
        <w:spacing w:after="120" w:afterAutospacing="0"/>
      </w:pPr>
      <w:r w:rsidRPr="00A53C74">
        <w:t xml:space="preserve">KA-süsteemile luuakse teenusepõhist </w:t>
      </w:r>
      <w:r w:rsidR="1F296DF0" w:rsidRPr="00A53C74">
        <w:t>juhtimist KA juhtrühma näol, kuhu kuuluvad Sotsiaalministeerium, Terviseamet ja Tervisekassa.</w:t>
      </w:r>
      <w:r w:rsidR="007013BA" w:rsidRPr="00A53C74">
        <w:t xml:space="preserve"> Juhtrühmas luuakse üldine olukorrateadlikkus ning jagatakse tegevused nii, et kõik KA vajadused oleksid arvesse võetud</w:t>
      </w:r>
      <w:r w:rsidR="4937062C" w:rsidRPr="00A53C74">
        <w:t xml:space="preserve">. </w:t>
      </w:r>
      <w:r w:rsidR="42259F3C" w:rsidRPr="00A53C74">
        <w:t>Juhtrühm</w:t>
      </w:r>
      <w:r w:rsidR="19461DAC" w:rsidRPr="00A53C74">
        <w:t xml:space="preserve"> on juhitud Sotsiaalministeeriumi </w:t>
      </w:r>
      <w:r w:rsidR="457C8870" w:rsidRPr="00A53C74">
        <w:t>poolt, et tagada arengusuundade elluviimist. Juhtrühma töökorraldust</w:t>
      </w:r>
      <w:r w:rsidR="678887CE" w:rsidRPr="00A53C74">
        <w:t>, koosseisu</w:t>
      </w:r>
      <w:r w:rsidR="457C8870" w:rsidRPr="00A53C74">
        <w:t xml:space="preserve"> ja </w:t>
      </w:r>
      <w:r w:rsidR="0D537F57" w:rsidRPr="00A53C74">
        <w:t xml:space="preserve">juhtimist vaadatakse üle vajaduspõhiselt. </w:t>
      </w:r>
      <w:r w:rsidR="2D480CDE" w:rsidRPr="00A53C74">
        <w:t xml:space="preserve">Juhtrühma kaasatakse teisi partnereid vajaduspõhiselt. </w:t>
      </w:r>
    </w:p>
    <w:p w14:paraId="0AF73207" w14:textId="61A09881" w:rsidR="001923C0" w:rsidRPr="00A53C74" w:rsidRDefault="0023559F" w:rsidP="0023559F">
      <w:pPr>
        <w:pStyle w:val="ListParagraph"/>
        <w:numPr>
          <w:ilvl w:val="0"/>
          <w:numId w:val="23"/>
        </w:numPr>
        <w:spacing w:after="120" w:afterAutospacing="0"/>
      </w:pPr>
      <w:r w:rsidRPr="00A53C74">
        <w:t xml:space="preserve">SoM loodud arendusnõukogu </w:t>
      </w:r>
      <w:r w:rsidR="00EB180E" w:rsidRPr="00A53C74">
        <w:t>koosseis vaadatakse üle, et sinna kuuluksid valdkonna sisueksperdid</w:t>
      </w:r>
      <w:r w:rsidRPr="00A53C74">
        <w:t xml:space="preserve">. </w:t>
      </w:r>
      <w:r w:rsidR="00CE0E8E" w:rsidRPr="00A53C74">
        <w:t>Arendusnõukogu</w:t>
      </w:r>
      <w:r w:rsidRPr="00A53C74">
        <w:t xml:space="preserve"> kaasatakse kõikide arengute planeerimisse ja elluviimisesse, et tagada sisuekspertide sisend. Muuhulgas luuakse </w:t>
      </w:r>
      <w:r w:rsidR="00427DCB" w:rsidRPr="00A53C74">
        <w:t xml:space="preserve">süsteemsed </w:t>
      </w:r>
      <w:r w:rsidR="00704AF0" w:rsidRPr="00A53C74">
        <w:t>koostöövõimalus</w:t>
      </w:r>
      <w:r w:rsidR="00C378CA" w:rsidRPr="00A53C74">
        <w:t>ed</w:t>
      </w:r>
      <w:r w:rsidR="00DD485D" w:rsidRPr="00A53C74">
        <w:t xml:space="preserve"> KA juhtrühmaga.</w:t>
      </w:r>
    </w:p>
    <w:p w14:paraId="5329FC7A" w14:textId="50B34364" w:rsidR="000C4F98" w:rsidRPr="00A53C74" w:rsidRDefault="000C4F98" w:rsidP="000C4F98">
      <w:pPr>
        <w:pStyle w:val="ListParagraph"/>
        <w:numPr>
          <w:ilvl w:val="0"/>
          <w:numId w:val="23"/>
        </w:numPr>
        <w:spacing w:after="120" w:afterAutospacing="0"/>
      </w:pPr>
      <w:r w:rsidRPr="00A53C74">
        <w:t xml:space="preserve">Olukorra teadlikkuse parandamiseks lepitakse kokku </w:t>
      </w:r>
      <w:r w:rsidR="00E96E12" w:rsidRPr="00A53C74">
        <w:t xml:space="preserve">ühtne </w:t>
      </w:r>
      <w:r w:rsidRPr="00A53C74">
        <w:t>kvaliteedi indikaatorite kogum</w:t>
      </w:r>
      <w:r w:rsidR="004D0E7A" w:rsidRPr="00A53C74">
        <w:t xml:space="preserve"> </w:t>
      </w:r>
      <w:r w:rsidR="00FA411A" w:rsidRPr="00A53C74">
        <w:t xml:space="preserve">ja </w:t>
      </w:r>
      <w:r w:rsidR="00BB15C6" w:rsidRPr="00A53C74">
        <w:t>nende</w:t>
      </w:r>
      <w:r w:rsidR="00FA411A" w:rsidRPr="00A53C74">
        <w:t xml:space="preserve"> seiramis</w:t>
      </w:r>
      <w:r w:rsidR="0083427E" w:rsidRPr="00A53C74">
        <w:t>e protsess</w:t>
      </w:r>
      <w:r w:rsidR="00DF5EE9" w:rsidRPr="00A53C74">
        <w:t xml:space="preserve"> </w:t>
      </w:r>
      <w:r w:rsidR="004D0E7A" w:rsidRPr="00A53C74">
        <w:t>SoM</w:t>
      </w:r>
      <w:r w:rsidRPr="00A53C74">
        <w:t xml:space="preserve"> haldusala</w:t>
      </w:r>
      <w:r w:rsidR="00457C4A" w:rsidRPr="00A53C74">
        <w:t xml:space="preserve"> </w:t>
      </w:r>
      <w:r w:rsidRPr="00A53C74">
        <w:t>üleselt</w:t>
      </w:r>
      <w:r w:rsidR="00E96E12" w:rsidRPr="00A53C74">
        <w:t xml:space="preserve">, arvestades osapoolte vajadusi ja </w:t>
      </w:r>
      <w:r w:rsidR="000210B5" w:rsidRPr="00A53C74">
        <w:t>planeeritud arengud</w:t>
      </w:r>
      <w:r w:rsidRPr="00A53C74">
        <w:t>.</w:t>
      </w:r>
    </w:p>
    <w:p w14:paraId="0CC7BCEC" w14:textId="45C2427F" w:rsidR="000C4F98" w:rsidRPr="00A53C74" w:rsidRDefault="000C4F98" w:rsidP="000C4F98">
      <w:pPr>
        <w:pStyle w:val="ListParagraph"/>
        <w:numPr>
          <w:ilvl w:val="0"/>
          <w:numId w:val="23"/>
        </w:numPr>
        <w:spacing w:after="120" w:afterAutospacing="0"/>
      </w:pPr>
      <w:r w:rsidRPr="00A53C74">
        <w:t xml:space="preserve">TA järelevalve protsessi arendatakse nii, </w:t>
      </w:r>
      <w:r w:rsidR="00FD2498" w:rsidRPr="00A53C74">
        <w:t>et sellesse kaasatakse partnerasutuste esindajad ja sõltumatud sisueksperdid</w:t>
      </w:r>
      <w:r w:rsidRPr="00A53C74">
        <w:t xml:space="preserve">. </w:t>
      </w:r>
    </w:p>
    <w:p w14:paraId="07733969" w14:textId="54A8FD4B" w:rsidR="00194AA0" w:rsidRPr="00A53C74" w:rsidRDefault="009F75BF" w:rsidP="00C9439F">
      <w:pPr>
        <w:pStyle w:val="Heading2"/>
      </w:pPr>
      <w:bookmarkStart w:id="5" w:name="_Toc167802871"/>
      <w:r w:rsidRPr="00A53C74">
        <w:t>Kiirabivõrgustik ja k</w:t>
      </w:r>
      <w:r w:rsidR="00194AA0" w:rsidRPr="00A53C74">
        <w:t>ättesaadavus</w:t>
      </w:r>
      <w:bookmarkEnd w:id="5"/>
    </w:p>
    <w:p w14:paraId="1077F598" w14:textId="0FF88DBC" w:rsidR="00BE3493" w:rsidRPr="00A53C74" w:rsidRDefault="3E645D36" w:rsidP="6D0746E4">
      <w:r w:rsidRPr="00A53C74">
        <w:t xml:space="preserve">KA kättesaadavuse erinevused tulenevad geograafilistest (brigaadi </w:t>
      </w:r>
      <w:r w:rsidR="23D47E54" w:rsidRPr="00A53C74">
        <w:t>kaugus abivajajast)</w:t>
      </w:r>
      <w:r w:rsidRPr="00A53C74">
        <w:t xml:space="preserve"> </w:t>
      </w:r>
      <w:r w:rsidR="2F805E31" w:rsidRPr="00A53C74">
        <w:t>ning olemasolevate brigaadide koosseisu ja varustuse erisustest</w:t>
      </w:r>
      <w:r w:rsidRPr="00A53C74">
        <w:t>.</w:t>
      </w:r>
      <w:r w:rsidR="6622CE42" w:rsidRPr="00A53C74">
        <w:t xml:space="preserve"> Ekspertide hinnangul ei võimalda tänane KA ostmise protsess teha pikaajalisi investeeringuid, mis omakorda takistab valdkonna arengut. </w:t>
      </w:r>
    </w:p>
    <w:p w14:paraId="14BAB556" w14:textId="4189FDF8" w:rsidR="008762F5" w:rsidRPr="00A53C74" w:rsidRDefault="00DE18F5" w:rsidP="00194AA0">
      <w:r w:rsidRPr="00A53C74">
        <w:t>Eksperdid on rõhutanud arstliku kompetentsi kättesaadavuse tähtsust teatud väljakutsetel, lisaks õe pädevusele</w:t>
      </w:r>
      <w:r w:rsidR="58A2F025" w:rsidRPr="00A53C74">
        <w:t>.</w:t>
      </w:r>
      <w:r w:rsidR="768F138F" w:rsidRPr="00A53C74">
        <w:t xml:space="preserve"> </w:t>
      </w:r>
      <w:r w:rsidR="58A2F025" w:rsidRPr="00A53C74">
        <w:t xml:space="preserve">Seda </w:t>
      </w:r>
      <w:r w:rsidR="768F138F" w:rsidRPr="00A53C74">
        <w:t>on võimalik pakkuda kaugkonsultatsiooni</w:t>
      </w:r>
      <w:r w:rsidR="00C479A8" w:rsidRPr="00A53C74">
        <w:t xml:space="preserve">, </w:t>
      </w:r>
      <w:r w:rsidR="768F138F" w:rsidRPr="00A53C74">
        <w:t>reanimobiili või arstlikku toetusbrigaadi</w:t>
      </w:r>
      <w:r w:rsidR="66AC298D" w:rsidRPr="00A53C74">
        <w:t xml:space="preserve"> (nn „</w:t>
      </w:r>
      <w:r w:rsidR="66AC298D" w:rsidRPr="00A53C74">
        <w:rPr>
          <w:i/>
          <w:iCs/>
        </w:rPr>
        <w:t>randevuu-brigaad</w:t>
      </w:r>
      <w:r w:rsidR="66AC298D" w:rsidRPr="00A53C74">
        <w:t>“)</w:t>
      </w:r>
      <w:r w:rsidR="5C1454A3" w:rsidRPr="00A53C74">
        <w:t xml:space="preserve"> k</w:t>
      </w:r>
      <w:r w:rsidR="768F138F" w:rsidRPr="00A53C74">
        <w:t xml:space="preserve">aasamisega ebastabiilses terviseseisundis patsiendi käsitlemisel. </w:t>
      </w:r>
      <w:r w:rsidR="623D88EB" w:rsidRPr="00A53C74">
        <w:t>Personali</w:t>
      </w:r>
      <w:r w:rsidR="2F1C84BA" w:rsidRPr="00A53C74">
        <w:t xml:space="preserve"> süveneva nappuse tõttu on kõikjal Eestis võrdse kättesaadavuse tagamine raskendatud</w:t>
      </w:r>
      <w:r w:rsidR="008762F5" w:rsidRPr="00A53C74">
        <w:rPr>
          <w:rStyle w:val="FootnoteReference"/>
        </w:rPr>
        <w:footnoteReference w:id="7"/>
      </w:r>
      <w:r w:rsidR="5454E371" w:rsidRPr="00A53C74">
        <w:rPr>
          <w:vertAlign w:val="superscript"/>
        </w:rPr>
        <w:t>,</w:t>
      </w:r>
      <w:r w:rsidR="008762F5" w:rsidRPr="00A53C74">
        <w:rPr>
          <w:rStyle w:val="FootnoteReference"/>
        </w:rPr>
        <w:footnoteReference w:id="8"/>
      </w:r>
      <w:r w:rsidR="15B287A8" w:rsidRPr="00A53C74">
        <w:rPr>
          <w:vertAlign w:val="superscript"/>
        </w:rPr>
        <w:t>,</w:t>
      </w:r>
      <w:r w:rsidR="006963F9" w:rsidRPr="00A53C74">
        <w:rPr>
          <w:rStyle w:val="FootnoteReference"/>
        </w:rPr>
        <w:footnoteReference w:id="9"/>
      </w:r>
      <w:r w:rsidR="5454E371" w:rsidRPr="00A53C74">
        <w:t xml:space="preserve">, </w:t>
      </w:r>
      <w:r w:rsidR="2F1C84BA" w:rsidRPr="00A53C74">
        <w:t xml:space="preserve">mistõttu tuleb lähtuda eesmärgist tagada parim abi </w:t>
      </w:r>
      <w:r w:rsidR="008B0B72" w:rsidRPr="00A53C74">
        <w:t xml:space="preserve">eelkõige </w:t>
      </w:r>
      <w:r w:rsidR="2F1C84BA" w:rsidRPr="00A53C74">
        <w:t xml:space="preserve">seal, kus ka vajadus on suurem. </w:t>
      </w:r>
      <w:r w:rsidR="003113D8" w:rsidRPr="00A53C74">
        <w:t>Piirkondades, kus õebrigaadi olemasolu ei ole võimalik tagada, tagatakse erakorraline abi esmase abi brigaadide kaudu</w:t>
      </w:r>
      <w:r w:rsidR="768F138F" w:rsidRPr="00A53C74">
        <w:t>.</w:t>
      </w:r>
      <w:r w:rsidR="5454E371" w:rsidRPr="00A53C74">
        <w:t xml:space="preserve"> </w:t>
      </w:r>
      <w:r w:rsidR="49C2A863" w:rsidRPr="00A53C74">
        <w:t xml:space="preserve">Piirkondlikest haiglatest kaugel asuvates piirkondades, eelkõige saartel, kaasatakse </w:t>
      </w:r>
      <w:r w:rsidR="0B1AC06A" w:rsidRPr="00A53C74">
        <w:t>täiendava</w:t>
      </w:r>
      <w:r w:rsidR="7CF076D5" w:rsidRPr="00A53C74">
        <w:t>t</w:t>
      </w:r>
      <w:r w:rsidR="0B1AC06A" w:rsidRPr="00A53C74">
        <w:t xml:space="preserve"> õhutranspor</w:t>
      </w:r>
      <w:r w:rsidR="33955B3C" w:rsidRPr="00A53C74">
        <w:t>t</w:t>
      </w:r>
      <w:r w:rsidR="0B1AC06A" w:rsidRPr="00A53C74">
        <w:t>i</w:t>
      </w:r>
      <w:r w:rsidR="008B0B72" w:rsidRPr="00A53C74">
        <w:t>.</w:t>
      </w:r>
    </w:p>
    <w:p w14:paraId="0394A2F0" w14:textId="0C8782E6" w:rsidR="00B468F1" w:rsidRPr="00A53C74" w:rsidRDefault="00B468F1" w:rsidP="00194AA0">
      <w:r w:rsidRPr="00A53C74">
        <w:t>KA vajadused on muutlikud</w:t>
      </w:r>
      <w:r w:rsidR="00FD4ED8" w:rsidRPr="00A53C74">
        <w:t>, sest</w:t>
      </w:r>
      <w:r w:rsidRPr="00A53C74">
        <w:t xml:space="preserve"> sõltuvad aastaajast, rahvaüritustest, tervishoiuteenus</w:t>
      </w:r>
      <w:r w:rsidR="00DB30F0" w:rsidRPr="00A53C74">
        <w:t>t</w:t>
      </w:r>
      <w:r w:rsidRPr="00A53C74">
        <w:t xml:space="preserve">e </w:t>
      </w:r>
      <w:r w:rsidR="00DB30F0" w:rsidRPr="00A53C74">
        <w:t>korraldusest</w:t>
      </w:r>
      <w:r w:rsidRPr="00A53C74">
        <w:t xml:space="preserve"> ning teistest asjaoludest, kuid </w:t>
      </w:r>
      <w:r w:rsidR="009F75BF" w:rsidRPr="00A53C74">
        <w:t xml:space="preserve">KA-asutustega sõlmitud lepingud ei taga piisavalt paindlikkust kiirabiressursi (brigaadide arvu, paiknemist, personali) </w:t>
      </w:r>
      <w:r w:rsidR="00542F3C" w:rsidRPr="00A53C74">
        <w:t xml:space="preserve">kiireks </w:t>
      </w:r>
      <w:r w:rsidR="009F75BF" w:rsidRPr="00A53C74">
        <w:t>muutmiseks</w:t>
      </w:r>
      <w:r w:rsidR="00542F3C" w:rsidRPr="00A53C74">
        <w:t>, et</w:t>
      </w:r>
      <w:r w:rsidR="009F75BF" w:rsidRPr="00A53C74">
        <w:t xml:space="preserve"> vasta</w:t>
      </w:r>
      <w:r w:rsidR="00542F3C" w:rsidRPr="00A53C74">
        <w:t>ta</w:t>
      </w:r>
      <w:r w:rsidR="009F75BF" w:rsidRPr="00A53C74">
        <w:t xml:space="preserve"> tegelik</w:t>
      </w:r>
      <w:r w:rsidR="001F7FCE" w:rsidRPr="00A53C74">
        <w:t>e</w:t>
      </w:r>
      <w:r w:rsidR="009F75BF" w:rsidRPr="00A53C74">
        <w:t>le vajadusele.</w:t>
      </w:r>
    </w:p>
    <w:p w14:paraId="458DE2BC" w14:textId="77777777" w:rsidR="000C4F98" w:rsidRPr="00A53C74" w:rsidRDefault="000C4F98" w:rsidP="000C4F98">
      <w:pPr>
        <w:spacing w:after="120" w:afterAutospacing="0"/>
        <w:rPr>
          <w:b/>
          <w:bCs/>
        </w:rPr>
      </w:pPr>
      <w:r w:rsidRPr="00A53C74">
        <w:rPr>
          <w:b/>
          <w:bCs/>
        </w:rPr>
        <w:t>Meetmed</w:t>
      </w:r>
    </w:p>
    <w:p w14:paraId="5D061D2D" w14:textId="4860FF34" w:rsidR="004805E1" w:rsidRPr="00A53C74" w:rsidRDefault="004805E1" w:rsidP="6D0746E4">
      <w:pPr>
        <w:pStyle w:val="ListParagraph"/>
        <w:numPr>
          <w:ilvl w:val="0"/>
          <w:numId w:val="24"/>
        </w:numPr>
        <w:spacing w:after="120" w:afterAutospacing="0"/>
      </w:pPr>
      <w:r w:rsidRPr="00A53C74">
        <w:t>Kiirabi võrgustikku ja</w:t>
      </w:r>
      <w:r w:rsidR="00377C44" w:rsidRPr="00A53C74">
        <w:t>gatakse neljaks teeninduspiirkonnaks, mis pakuvad tervikteenust.</w:t>
      </w:r>
    </w:p>
    <w:p w14:paraId="109C017B" w14:textId="77777777" w:rsidR="00D03EC9" w:rsidRPr="00A53C74" w:rsidRDefault="00D03EC9" w:rsidP="6D0746E4">
      <w:pPr>
        <w:pStyle w:val="ListParagraph"/>
        <w:numPr>
          <w:ilvl w:val="0"/>
          <w:numId w:val="24"/>
        </w:numPr>
        <w:spacing w:after="120" w:afterAutospacing="0"/>
      </w:pPr>
      <w:r w:rsidRPr="00A53C74">
        <w:t>Kiirabi omaosalustasu puudumine säilitatakse kõigile Eestis viibivatele inimestele</w:t>
      </w:r>
    </w:p>
    <w:p w14:paraId="3490DC4F" w14:textId="247DFE93" w:rsidR="2FD40A3A" w:rsidRPr="00A53C74" w:rsidRDefault="2FD40A3A" w:rsidP="6D0746E4">
      <w:pPr>
        <w:pStyle w:val="ListParagraph"/>
        <w:numPr>
          <w:ilvl w:val="0"/>
          <w:numId w:val="24"/>
        </w:numPr>
        <w:spacing w:after="120" w:afterAutospacing="0"/>
      </w:pPr>
      <w:r w:rsidRPr="00A53C74">
        <w:t xml:space="preserve">KA juhtrühmas luuakse uut ostmise protsessi, mille eesmärk on soodustada pikaaegseid investeeringuid. Selle raames </w:t>
      </w:r>
      <w:r w:rsidR="13A1D066" w:rsidRPr="00A53C74">
        <w:t>loob</w:t>
      </w:r>
      <w:r w:rsidRPr="00A53C74">
        <w:t>utakse regulaarsetest konkurssidest või</w:t>
      </w:r>
      <w:r w:rsidR="660EE914" w:rsidRPr="00A53C74">
        <w:t>, kui see ei ole võimalik,</w:t>
      </w:r>
      <w:r w:rsidR="22FA634C" w:rsidRPr="00A53C74">
        <w:t xml:space="preserve"> pikendatakse </w:t>
      </w:r>
      <w:r w:rsidRPr="00A53C74">
        <w:t xml:space="preserve">lepinguperioodide. </w:t>
      </w:r>
    </w:p>
    <w:p w14:paraId="2B9B45C5" w14:textId="08D2152E" w:rsidR="000C4F98" w:rsidRPr="00A53C74" w:rsidRDefault="000C4F98" w:rsidP="006520B4">
      <w:pPr>
        <w:pStyle w:val="ListParagraph"/>
        <w:numPr>
          <w:ilvl w:val="0"/>
          <w:numId w:val="24"/>
        </w:numPr>
        <w:spacing w:after="120" w:afterAutospacing="0"/>
      </w:pPr>
      <w:r w:rsidRPr="00A53C74">
        <w:t>Kiirabi kättesaadavuse nõuded erinevates piirkondades määratakse selgelt ja üh</w:t>
      </w:r>
      <w:r w:rsidR="00542F3C" w:rsidRPr="00A53C74">
        <w:t>e</w:t>
      </w:r>
      <w:r w:rsidRPr="00A53C74">
        <w:t xml:space="preserve">selt arusaadavalt. Kiirabivõrgustiku arendamiseks hinnatakse </w:t>
      </w:r>
      <w:r w:rsidR="00307D01" w:rsidRPr="00A53C74">
        <w:t xml:space="preserve">erinevateks tööprotsessideks </w:t>
      </w:r>
      <w:r w:rsidR="001070AB" w:rsidRPr="00A53C74">
        <w:t xml:space="preserve">(kohale sõitmine, patsiendi üleandmine haiglas, haiglast oma piirkonda </w:t>
      </w:r>
      <w:r w:rsidR="00B80D53" w:rsidRPr="00A53C74">
        <w:t>naasmise aeg</w:t>
      </w:r>
      <w:r w:rsidR="001070AB" w:rsidRPr="00A53C74">
        <w:t xml:space="preserve"> j</w:t>
      </w:r>
      <w:r w:rsidR="000B7ADB" w:rsidRPr="00A53C74">
        <w:t>t</w:t>
      </w:r>
      <w:r w:rsidR="001070AB" w:rsidRPr="00A53C74">
        <w:t xml:space="preserve">) </w:t>
      </w:r>
      <w:r w:rsidR="00307D01" w:rsidRPr="00A53C74">
        <w:t xml:space="preserve">kuluvat </w:t>
      </w:r>
      <w:r w:rsidR="001F7FCE" w:rsidRPr="00A53C74">
        <w:t xml:space="preserve">aega </w:t>
      </w:r>
      <w:r w:rsidR="00307D01" w:rsidRPr="00A53C74">
        <w:t xml:space="preserve">ja </w:t>
      </w:r>
      <w:r w:rsidR="00BB15C6" w:rsidRPr="00A53C74">
        <w:t>kogu</w:t>
      </w:r>
      <w:r w:rsidR="002A5805" w:rsidRPr="00A53C74">
        <w:t xml:space="preserve"> </w:t>
      </w:r>
      <w:r w:rsidRPr="00A53C74">
        <w:t>brigaadi hõivatuse</w:t>
      </w:r>
      <w:r w:rsidR="001F7FCE" w:rsidRPr="00A53C74">
        <w:t xml:space="preserve"> </w:t>
      </w:r>
      <w:r w:rsidR="00307D01" w:rsidRPr="00A53C74">
        <w:t>a</w:t>
      </w:r>
      <w:r w:rsidR="001F7FCE" w:rsidRPr="00A53C74">
        <w:t>ega</w:t>
      </w:r>
      <w:r w:rsidR="00307D01" w:rsidRPr="00A53C74">
        <w:t>.</w:t>
      </w:r>
    </w:p>
    <w:p w14:paraId="7ED05773" w14:textId="3C2B3DBD" w:rsidR="000C4F98" w:rsidRPr="00A53C74" w:rsidRDefault="00BD4DB1" w:rsidP="0A75AE6E">
      <w:pPr>
        <w:pStyle w:val="ListParagraph"/>
        <w:numPr>
          <w:ilvl w:val="0"/>
          <w:numId w:val="24"/>
        </w:numPr>
        <w:spacing w:after="120" w:afterAutospacing="0"/>
        <w:rPr>
          <w:color w:val="auto"/>
        </w:rPr>
      </w:pPr>
      <w:r w:rsidRPr="00A53C74">
        <w:rPr>
          <w:color w:val="auto"/>
        </w:rPr>
        <w:t>Säilitatakse ja arendatakse võimalusi kaasata arsti kompetentsi väljakutse teenindamisse, toetades õe-brigaadijuhti kaugkonsultatsiooni või füüsilise kaasamisega, tavaliselt reanimobiili näol</w:t>
      </w:r>
      <w:r w:rsidR="000C4F98" w:rsidRPr="00A53C74">
        <w:rPr>
          <w:color w:val="auto"/>
        </w:rPr>
        <w:t>.</w:t>
      </w:r>
    </w:p>
    <w:p w14:paraId="4FBAAE8B" w14:textId="58A1AAD5" w:rsidR="00552BED" w:rsidRPr="00A53C74" w:rsidRDefault="00552BED" w:rsidP="000C4F98">
      <w:pPr>
        <w:pStyle w:val="ListParagraph"/>
        <w:numPr>
          <w:ilvl w:val="0"/>
          <w:numId w:val="24"/>
        </w:numPr>
        <w:spacing w:after="120" w:afterAutospacing="0"/>
      </w:pPr>
      <w:r w:rsidRPr="00A53C74">
        <w:t>Luuakse täiendavad esmase abi brigaadid piirkondades, kus KA saabumine nõuaks nende puudumise korral keskmisest oluliselt rohkem aega.</w:t>
      </w:r>
    </w:p>
    <w:p w14:paraId="3E79D904" w14:textId="6F0FE46A" w:rsidR="000C4F98" w:rsidRPr="00A53C74" w:rsidRDefault="000C4F98" w:rsidP="000C4F98">
      <w:pPr>
        <w:pStyle w:val="ListParagraph"/>
        <w:numPr>
          <w:ilvl w:val="0"/>
          <w:numId w:val="24"/>
        </w:numPr>
        <w:spacing w:after="120" w:afterAutospacing="0"/>
      </w:pPr>
      <w:r w:rsidRPr="00A53C74">
        <w:t xml:space="preserve">Säilitatakse </w:t>
      </w:r>
      <w:r w:rsidR="00E10F01" w:rsidRPr="00A53C74">
        <w:t>KA</w:t>
      </w:r>
      <w:r w:rsidRPr="00A53C74">
        <w:t xml:space="preserve"> koostöö Politsei- ja Piirivalveameti Lennusalgaga.</w:t>
      </w:r>
    </w:p>
    <w:p w14:paraId="638739FB" w14:textId="0E2B15A5" w:rsidR="000C4F98" w:rsidRPr="00A53C74" w:rsidRDefault="000C4F98" w:rsidP="000C4F98">
      <w:pPr>
        <w:pStyle w:val="ListParagraph"/>
        <w:numPr>
          <w:ilvl w:val="0"/>
          <w:numId w:val="24"/>
        </w:numPr>
        <w:spacing w:after="120" w:afterAutospacing="0"/>
      </w:pPr>
      <w:r w:rsidRPr="00A53C74">
        <w:t>Luuakse IT-arendusi, mis võimaldavad õigeaegselt prognoosida vajadus</w:t>
      </w:r>
      <w:r w:rsidR="00542F3C" w:rsidRPr="00A53C74">
        <w:t>i</w:t>
      </w:r>
      <w:r w:rsidRPr="00A53C74">
        <w:t xml:space="preserve"> võrgustik</w:t>
      </w:r>
      <w:r w:rsidR="00542F3C" w:rsidRPr="00A53C74">
        <w:t>e</w:t>
      </w:r>
      <w:r w:rsidRPr="00A53C74">
        <w:t xml:space="preserve"> muutmiseks </w:t>
      </w:r>
      <w:r w:rsidR="00F30113" w:rsidRPr="00A53C74">
        <w:t>nii lühiajalises kui ka pikaajalises vaates</w:t>
      </w:r>
      <w:r w:rsidRPr="00A53C74">
        <w:t>.</w:t>
      </w:r>
    </w:p>
    <w:p w14:paraId="55C82F9E" w14:textId="218C7EE3" w:rsidR="000C4F98" w:rsidRPr="00A53C74" w:rsidRDefault="000C4F98" w:rsidP="000C4F98">
      <w:pPr>
        <w:pStyle w:val="ListParagraph"/>
        <w:numPr>
          <w:ilvl w:val="0"/>
          <w:numId w:val="24"/>
        </w:numPr>
        <w:spacing w:after="120" w:afterAutospacing="0"/>
      </w:pPr>
      <w:r w:rsidRPr="00A53C74">
        <w:t xml:space="preserve">Kiirabilepingute sõlmimisel nähakse ette võimalust paindlikult muuta brigaadide arvu, </w:t>
      </w:r>
      <w:r w:rsidR="0045327C" w:rsidRPr="00A53C74">
        <w:t xml:space="preserve">koosseisu, </w:t>
      </w:r>
      <w:r w:rsidRPr="00A53C74">
        <w:t>paiknemist ja muud korraldust</w:t>
      </w:r>
      <w:r w:rsidR="00D11DC5" w:rsidRPr="00A53C74">
        <w:t>,</w:t>
      </w:r>
      <w:r w:rsidRPr="00A53C74">
        <w:t xml:space="preserve"> reageerimaks lühi- ja keskperioodilistele vajaduse muutustele</w:t>
      </w:r>
      <w:r w:rsidR="00F30935" w:rsidRPr="00A53C74">
        <w:t>.</w:t>
      </w:r>
    </w:p>
    <w:p w14:paraId="40843D90" w14:textId="77777777" w:rsidR="00194AA0" w:rsidRPr="00A53C74" w:rsidRDefault="00194AA0" w:rsidP="009E12E5">
      <w:pPr>
        <w:pStyle w:val="Heading2"/>
      </w:pPr>
      <w:bookmarkStart w:id="6" w:name="_Toc167802872"/>
      <w:r w:rsidRPr="00A53C74">
        <w:t>Kiirabi ohuhinnangud</w:t>
      </w:r>
      <w:bookmarkEnd w:id="6"/>
    </w:p>
    <w:p w14:paraId="107F7F7E" w14:textId="407CBFC1" w:rsidR="00445BFA" w:rsidRPr="00A53C74" w:rsidRDefault="00194AA0" w:rsidP="00445BFA">
      <w:r w:rsidRPr="00A53C74">
        <w:t>HäK-s kasutusel olevad ohuhinnangud ja nende menetlemise juhised</w:t>
      </w:r>
      <w:r w:rsidR="00CB464C" w:rsidRPr="00A53C74">
        <w:t xml:space="preserve"> mõjutavad oluliselt KA tööd</w:t>
      </w:r>
      <w:r w:rsidRPr="00A53C74">
        <w:t xml:space="preserve">, </w:t>
      </w:r>
      <w:r w:rsidR="00CB464C" w:rsidRPr="00A53C74">
        <w:t>sest nende</w:t>
      </w:r>
      <w:r w:rsidRPr="00A53C74">
        <w:t xml:space="preserve"> alusel saadetakse </w:t>
      </w:r>
      <w:r w:rsidR="00CB464C" w:rsidRPr="00A53C74">
        <w:t xml:space="preserve">brigaad </w:t>
      </w:r>
      <w:r w:rsidRPr="00A53C74">
        <w:t xml:space="preserve">välja. </w:t>
      </w:r>
      <w:r w:rsidR="00CB464C" w:rsidRPr="00A53C74">
        <w:t>Väljakutse</w:t>
      </w:r>
      <w:r w:rsidRPr="00A53C74">
        <w:t xml:space="preserve"> menetlemise juhised </w:t>
      </w:r>
      <w:r w:rsidR="007744D6" w:rsidRPr="00A53C74">
        <w:t>kinnitatakse tänasel päeval Terviseameti peadirektori käskkirjaga</w:t>
      </w:r>
      <w:r w:rsidRPr="00A53C74">
        <w:t xml:space="preserve">, </w:t>
      </w:r>
      <w:r w:rsidR="00CB464C" w:rsidRPr="00A53C74">
        <w:t xml:space="preserve">kuid nad vajavad </w:t>
      </w:r>
      <w:r w:rsidR="009A3C0A" w:rsidRPr="00A53C74">
        <w:t xml:space="preserve">pidevat, </w:t>
      </w:r>
      <w:r w:rsidRPr="00A53C74">
        <w:t xml:space="preserve">süstemaatilist ja </w:t>
      </w:r>
      <w:r w:rsidR="009A3C0A" w:rsidRPr="00A53C74">
        <w:t>koordineeritud</w:t>
      </w:r>
      <w:r w:rsidRPr="00A53C74">
        <w:t xml:space="preserve"> arendamist</w:t>
      </w:r>
      <w:r w:rsidR="00CB464C" w:rsidRPr="00A53C74">
        <w:t xml:space="preserve">. </w:t>
      </w:r>
      <w:r w:rsidR="00445BFA" w:rsidRPr="00A53C74">
        <w:t xml:space="preserve">Väljasõidu prioriteedi sage ülehindamine on suureks riskiks. Üleprioritiseerimisel ei ole võimalik eristada raskeimas seisundis patsienti ja saata talle abi esimesena. See on eriti tähtis süsteemi ülekoormuse puhul (hädaolukorras). </w:t>
      </w:r>
      <w:r w:rsidR="00630008" w:rsidRPr="00A53C74">
        <w:t>Sage</w:t>
      </w:r>
      <w:r w:rsidR="00445BFA" w:rsidRPr="00A53C74">
        <w:t xml:space="preserve"> alaprioritiseerimine seab inimeste elud ohtu. </w:t>
      </w:r>
    </w:p>
    <w:p w14:paraId="5CA91D27" w14:textId="059660CB" w:rsidR="00194AA0" w:rsidRPr="00A53C74" w:rsidRDefault="00194AA0" w:rsidP="00194AA0">
      <w:r w:rsidRPr="00A53C74">
        <w:t xml:space="preserve">Ekspertide hinnangul suunavad </w:t>
      </w:r>
      <w:r w:rsidR="00246F57" w:rsidRPr="00A53C74">
        <w:t>praegused</w:t>
      </w:r>
      <w:r w:rsidRPr="00A53C74">
        <w:t xml:space="preserve"> juhised </w:t>
      </w:r>
      <w:r w:rsidR="00CB464C" w:rsidRPr="00A53C74">
        <w:t>ohtu üle</w:t>
      </w:r>
      <w:r w:rsidR="003B2A04" w:rsidRPr="00A53C74">
        <w:t xml:space="preserve"> </w:t>
      </w:r>
      <w:r w:rsidR="00CB464C" w:rsidRPr="00A53C74">
        <w:t>hindama.</w:t>
      </w:r>
      <w:r w:rsidRPr="00A53C74">
        <w:t xml:space="preserve"> Sarnase</w:t>
      </w:r>
      <w:r w:rsidR="00A7682E" w:rsidRPr="00A53C74">
        <w:t>i</w:t>
      </w:r>
      <w:r w:rsidRPr="00A53C74">
        <w:t>d trend</w:t>
      </w:r>
      <w:r w:rsidR="00A7682E" w:rsidRPr="00A53C74">
        <w:t>e on</w:t>
      </w:r>
      <w:r w:rsidRPr="00A53C74">
        <w:t xml:space="preserve"> </w:t>
      </w:r>
      <w:r w:rsidR="00A7682E" w:rsidRPr="00A53C74">
        <w:t>täheldatud</w:t>
      </w:r>
      <w:r w:rsidRPr="00A53C74">
        <w:t xml:space="preserve"> ka teistes riikides</w:t>
      </w:r>
      <w:r w:rsidR="00A7682E" w:rsidRPr="00A53C74">
        <w:t>, mida on kirjeldatud</w:t>
      </w:r>
      <w:r w:rsidRPr="00A53C74">
        <w:t xml:space="preserve"> </w:t>
      </w:r>
      <w:r w:rsidR="00A7682E" w:rsidRPr="00A53C74">
        <w:t>raportis</w:t>
      </w:r>
      <w:r w:rsidRPr="00A53C74">
        <w:t xml:space="preserve"> </w:t>
      </w:r>
      <w:r w:rsidR="00A7682E" w:rsidRPr="00A53C74">
        <w:t>„</w:t>
      </w:r>
      <w:r w:rsidRPr="00A53C74">
        <w:rPr>
          <w:i/>
          <w:iCs/>
        </w:rPr>
        <w:t>The Nordic Prehospital Emergency Medical Services (Nordic-EMS)</w:t>
      </w:r>
      <w:r w:rsidR="00A7682E" w:rsidRPr="00A53C74">
        <w:rPr>
          <w:i/>
          <w:iCs/>
        </w:rPr>
        <w:t>“</w:t>
      </w:r>
      <w:r w:rsidRPr="00A53C74">
        <w:rPr>
          <w:rStyle w:val="FootnoteReference"/>
        </w:rPr>
        <w:footnoteReference w:id="10"/>
      </w:r>
      <w:r w:rsidRPr="00A53C74">
        <w:t>.</w:t>
      </w:r>
    </w:p>
    <w:p w14:paraId="312B59F2" w14:textId="07E676AB" w:rsidR="00194AA0" w:rsidRPr="00A53C74" w:rsidRDefault="00194AA0" w:rsidP="00194AA0">
      <w:r w:rsidRPr="00A53C74">
        <w:t>Kiirabi ohuhinnangute koostamisel peab arvestama teiste tervishoiuteenuste arendamisega, k.a piirkondlike eri</w:t>
      </w:r>
      <w:r w:rsidR="00A7682E" w:rsidRPr="00A53C74">
        <w:t>su</w:t>
      </w:r>
      <w:r w:rsidRPr="00A53C74">
        <w:t xml:space="preserve">stega üle Eesti. Ohuhinnangute </w:t>
      </w:r>
      <w:r w:rsidR="00C26AB8" w:rsidRPr="00A53C74">
        <w:t xml:space="preserve">koostamine </w:t>
      </w:r>
      <w:r w:rsidR="007D7107" w:rsidRPr="00A53C74">
        <w:t xml:space="preserve">peab toimuma </w:t>
      </w:r>
      <w:r w:rsidR="00542447" w:rsidRPr="00A53C74">
        <w:t>KA juhtrühma eestvedamisel</w:t>
      </w:r>
      <w:r w:rsidR="00D27815" w:rsidRPr="00A53C74">
        <w:t>, kes</w:t>
      </w:r>
      <w:r w:rsidRPr="00A53C74">
        <w:t xml:space="preserve"> </w:t>
      </w:r>
      <w:r w:rsidR="00D27815" w:rsidRPr="00A53C74">
        <w:t>kaasab protsessi vähemalt</w:t>
      </w:r>
      <w:r w:rsidRPr="00A53C74">
        <w:t xml:space="preserve"> </w:t>
      </w:r>
      <w:r w:rsidR="00EE4E1C" w:rsidRPr="00A53C74">
        <w:t>järg</w:t>
      </w:r>
      <w:r w:rsidR="00542F3C" w:rsidRPr="00A53C74">
        <w:t>misi</w:t>
      </w:r>
      <w:r w:rsidRPr="00A53C74">
        <w:t xml:space="preserve"> osapool</w:t>
      </w:r>
      <w:r w:rsidR="00542F3C" w:rsidRPr="00A53C74">
        <w:t>i</w:t>
      </w:r>
      <w:r w:rsidRPr="00A53C74">
        <w:t>:</w:t>
      </w:r>
    </w:p>
    <w:p w14:paraId="67266FFB" w14:textId="056A6AB5" w:rsidR="00194AA0" w:rsidRPr="00A53C74" w:rsidRDefault="00194AA0" w:rsidP="00445BFA">
      <w:pPr>
        <w:pStyle w:val="ListParagraph"/>
        <w:numPr>
          <w:ilvl w:val="0"/>
          <w:numId w:val="32"/>
        </w:numPr>
      </w:pPr>
      <w:r w:rsidRPr="00A53C74">
        <w:t>sisueksperte, et arvestada meditsiiniteaduste arenguga;</w:t>
      </w:r>
    </w:p>
    <w:p w14:paraId="48A2CC92" w14:textId="5E8C5B09" w:rsidR="00194AA0" w:rsidRPr="00A53C74" w:rsidRDefault="00194AA0" w:rsidP="00445BFA">
      <w:pPr>
        <w:pStyle w:val="ListParagraph"/>
        <w:numPr>
          <w:ilvl w:val="0"/>
          <w:numId w:val="32"/>
        </w:numPr>
      </w:pPr>
      <w:r w:rsidRPr="00A53C74">
        <w:t>TerK, et arvestada seotud teenuste mõjuga;</w:t>
      </w:r>
    </w:p>
    <w:p w14:paraId="55625125" w14:textId="7424823D" w:rsidR="00376363" w:rsidRPr="00A53C74" w:rsidRDefault="00376363" w:rsidP="00445BFA">
      <w:pPr>
        <w:pStyle w:val="ListParagraph"/>
        <w:numPr>
          <w:ilvl w:val="0"/>
          <w:numId w:val="32"/>
        </w:numPr>
      </w:pPr>
      <w:r w:rsidRPr="00A53C74">
        <w:t>TA</w:t>
      </w:r>
      <w:r w:rsidR="00BA6E8B" w:rsidRPr="00A53C74">
        <w:t xml:space="preserve"> </w:t>
      </w:r>
      <w:r w:rsidR="00845274" w:rsidRPr="00A53C74">
        <w:t xml:space="preserve">tervishoiuteenuste korraldajana; </w:t>
      </w:r>
    </w:p>
    <w:p w14:paraId="288ED575" w14:textId="77777777" w:rsidR="00194AA0" w:rsidRPr="00A53C74" w:rsidRDefault="00194AA0" w:rsidP="00445BFA">
      <w:pPr>
        <w:pStyle w:val="ListParagraph"/>
        <w:numPr>
          <w:ilvl w:val="0"/>
          <w:numId w:val="32"/>
        </w:numPr>
      </w:pPr>
      <w:r w:rsidRPr="00A53C74">
        <w:t>KA-asutused ohuhinnangute rakendamise hindajana;</w:t>
      </w:r>
    </w:p>
    <w:p w14:paraId="0A9FA9DF" w14:textId="77777777" w:rsidR="00194AA0" w:rsidRPr="00A53C74" w:rsidRDefault="00194AA0" w:rsidP="00445BFA">
      <w:pPr>
        <w:pStyle w:val="ListParagraph"/>
        <w:numPr>
          <w:ilvl w:val="0"/>
          <w:numId w:val="32"/>
        </w:numPr>
      </w:pPr>
      <w:r w:rsidRPr="00A53C74">
        <w:t>HäK, kui ohuhinnangute kasutaja;</w:t>
      </w:r>
    </w:p>
    <w:p w14:paraId="2A44849D" w14:textId="2FF374C6" w:rsidR="00194AA0" w:rsidRPr="00A53C74" w:rsidRDefault="009F22DD" w:rsidP="00445BFA">
      <w:pPr>
        <w:pStyle w:val="ListParagraph"/>
        <w:numPr>
          <w:ilvl w:val="0"/>
          <w:numId w:val="32"/>
        </w:numPr>
      </w:pPr>
      <w:r w:rsidRPr="00A53C74">
        <w:t>SoM</w:t>
      </w:r>
      <w:r w:rsidR="00194AA0" w:rsidRPr="00A53C74">
        <w:t xml:space="preserve"> poliitika kujundajana </w:t>
      </w:r>
      <w:r w:rsidR="00EE4E1C" w:rsidRPr="00A53C74">
        <w:t>KA</w:t>
      </w:r>
      <w:r w:rsidR="00194AA0" w:rsidRPr="00A53C74">
        <w:t xml:space="preserve"> kättesaadavuse nõuete määratlemisel.</w:t>
      </w:r>
    </w:p>
    <w:p w14:paraId="5F0CD752" w14:textId="77777777" w:rsidR="000C4F98" w:rsidRPr="00A53C74" w:rsidRDefault="000C4F98" w:rsidP="000C4F98">
      <w:pPr>
        <w:spacing w:after="120" w:afterAutospacing="0"/>
        <w:rPr>
          <w:b/>
          <w:bCs/>
        </w:rPr>
      </w:pPr>
      <w:r w:rsidRPr="00A53C74">
        <w:rPr>
          <w:b/>
          <w:bCs/>
        </w:rPr>
        <w:t>Meetmed</w:t>
      </w:r>
    </w:p>
    <w:p w14:paraId="21A04225" w14:textId="3190D9BD" w:rsidR="00194AA0" w:rsidRPr="00A53C74" w:rsidRDefault="000C4F98" w:rsidP="00194AA0">
      <w:pPr>
        <w:pStyle w:val="ListParagraph"/>
        <w:numPr>
          <w:ilvl w:val="0"/>
          <w:numId w:val="25"/>
        </w:numPr>
        <w:spacing w:after="120" w:afterAutospacing="0"/>
      </w:pPr>
      <w:r w:rsidRPr="00A53C74">
        <w:t xml:space="preserve">Ohuhinnangute koostamine on </w:t>
      </w:r>
      <w:r w:rsidR="00491A0F" w:rsidRPr="00A53C74">
        <w:t>pidev</w:t>
      </w:r>
      <w:r w:rsidRPr="00A53C74">
        <w:t xml:space="preserve"> protsess, mida veab KA </w:t>
      </w:r>
      <w:r w:rsidR="008F6248" w:rsidRPr="00A53C74">
        <w:t>juhtrühm</w:t>
      </w:r>
      <w:r w:rsidRPr="00A53C74">
        <w:t xml:space="preserve">, kaasates loetletud osapooli. </w:t>
      </w:r>
      <w:r w:rsidR="00383CBF" w:rsidRPr="00A53C74">
        <w:t>S</w:t>
      </w:r>
      <w:r w:rsidRPr="00A53C74">
        <w:t xml:space="preserve">elle käigus võetakse arvesse senise kasutuse tagasisidet, </w:t>
      </w:r>
      <w:r w:rsidR="00F267A7" w:rsidRPr="00A53C74">
        <w:t xml:space="preserve">kiirabisüsteemi seire </w:t>
      </w:r>
      <w:r w:rsidR="00FF2633" w:rsidRPr="00A53C74">
        <w:t xml:space="preserve">tulemusi, </w:t>
      </w:r>
      <w:r w:rsidRPr="00A53C74">
        <w:t xml:space="preserve">meditsiiniteaduse arengut, tervishoiukorraldust Eestis ja teisi olulisi </w:t>
      </w:r>
      <w:r w:rsidR="00A7682E" w:rsidRPr="00A53C74">
        <w:t>tegureid</w:t>
      </w:r>
      <w:r w:rsidRPr="00A53C74">
        <w:t>.</w:t>
      </w:r>
    </w:p>
    <w:p w14:paraId="1C164761" w14:textId="77777777" w:rsidR="00194AA0" w:rsidRPr="00A53C74" w:rsidRDefault="00194AA0" w:rsidP="00194AA0">
      <w:pPr>
        <w:pStyle w:val="Heading2"/>
      </w:pPr>
      <w:bookmarkStart w:id="7" w:name="_Toc167802873"/>
      <w:r w:rsidRPr="00A53C74">
        <w:t>Juhtimine</w:t>
      </w:r>
      <w:bookmarkEnd w:id="7"/>
    </w:p>
    <w:p w14:paraId="294D6753" w14:textId="49C4175D" w:rsidR="00194AA0" w:rsidRPr="00A53C74" w:rsidRDefault="004446B5" w:rsidP="00194AA0">
      <w:r w:rsidRPr="00A53C74">
        <w:t>KA</w:t>
      </w:r>
      <w:r w:rsidR="00194AA0" w:rsidRPr="00A53C74">
        <w:t xml:space="preserve"> vajab tõhusat juhtimist</w:t>
      </w:r>
      <w:r w:rsidR="003A020F" w:rsidRPr="00A53C74">
        <w:t xml:space="preserve"> riiklikul, piirkondlikul ja sündmuskoha tasandil</w:t>
      </w:r>
      <w:r w:rsidR="00194AA0" w:rsidRPr="00A53C74">
        <w:t xml:space="preserve">. Kiirabivõrgustik moodustatakse mitmest </w:t>
      </w:r>
      <w:r w:rsidR="00A7682E" w:rsidRPr="00A53C74">
        <w:t xml:space="preserve">praegu </w:t>
      </w:r>
      <w:r w:rsidR="00194AA0" w:rsidRPr="00A53C74">
        <w:t xml:space="preserve">eraldiseisvast kiirabiteenuse pakkujast, kellel puudub selge juhtimisahel. Möödunud kriiside käigus tuvastati, et TA võimalused operatiivselt juhtida kiirabi kriisiolukorra ajal ei ole alati piisavad. </w:t>
      </w:r>
    </w:p>
    <w:p w14:paraId="1981B1D9" w14:textId="302CAFA1" w:rsidR="00194AA0" w:rsidRPr="00A53C74" w:rsidRDefault="00194AA0" w:rsidP="00194AA0">
      <w:r w:rsidRPr="00A53C74">
        <w:t xml:space="preserve">TA kriisistaap tagab kiirabi operatiivse üleriigilise juhtimise. Tulenevalt sellest, et </w:t>
      </w:r>
      <w:r w:rsidR="00DF4487" w:rsidRPr="00A53C74">
        <w:t>KA-asutuste</w:t>
      </w:r>
      <w:r w:rsidRPr="00A53C74">
        <w:t xml:space="preserve"> õiguslik ja omandivorm on erinev ning tegemist on mitme osapoolega, on juhtimisvõimalused piiratud. </w:t>
      </w:r>
      <w:r w:rsidR="00EA244E" w:rsidRPr="00A53C74">
        <w:t xml:space="preserve">Ressursi vahetu korraldamine ehk väljakutsetele saatmine </w:t>
      </w:r>
      <w:r w:rsidR="00542F3C" w:rsidRPr="00A53C74">
        <w:t xml:space="preserve">on </w:t>
      </w:r>
      <w:r w:rsidR="000A290A" w:rsidRPr="00A53C74">
        <w:t xml:space="preserve">Siseministeeriumi </w:t>
      </w:r>
      <w:r w:rsidR="00F250DA" w:rsidRPr="00A53C74">
        <w:t xml:space="preserve">(edaspidi </w:t>
      </w:r>
      <w:r w:rsidR="00F250DA" w:rsidRPr="00A53C74">
        <w:rPr>
          <w:i/>
          <w:iCs/>
        </w:rPr>
        <w:t>SiM</w:t>
      </w:r>
      <w:r w:rsidR="00F250DA" w:rsidRPr="00A53C74">
        <w:t xml:space="preserve">) </w:t>
      </w:r>
      <w:r w:rsidR="000A290A" w:rsidRPr="00A53C74">
        <w:t>haldusalas</w:t>
      </w:r>
      <w:r w:rsidR="00C97B1D" w:rsidRPr="00A53C74">
        <w:t xml:space="preserve">se kuuluva </w:t>
      </w:r>
      <w:r w:rsidR="00EA244E" w:rsidRPr="00A53C74">
        <w:t xml:space="preserve">Häirekeskuse </w:t>
      </w:r>
      <w:r w:rsidR="00542F3C" w:rsidRPr="00A53C74">
        <w:t>ülesanne</w:t>
      </w:r>
      <w:r w:rsidR="00EA244E" w:rsidRPr="00A53C74">
        <w:t xml:space="preserve">. </w:t>
      </w:r>
      <w:r w:rsidR="005D506D" w:rsidRPr="00A53C74">
        <w:t>Õigusruum ei toeta TA-s</w:t>
      </w:r>
      <w:r w:rsidR="00F97774" w:rsidRPr="00A53C74">
        <w:t xml:space="preserve"> välja töötatud </w:t>
      </w:r>
      <w:r w:rsidR="005D506D" w:rsidRPr="00A53C74">
        <w:t>regionaalsete kriisistaapide süsteemi toimimist</w:t>
      </w:r>
      <w:r w:rsidR="003B368C" w:rsidRPr="00A53C74">
        <w:t xml:space="preserve"> </w:t>
      </w:r>
      <w:r w:rsidR="000547CA" w:rsidRPr="00A53C74">
        <w:t>vajalikul tasandil</w:t>
      </w:r>
      <w:r w:rsidR="003B368C" w:rsidRPr="00A53C74">
        <w:t xml:space="preserve">. </w:t>
      </w:r>
    </w:p>
    <w:p w14:paraId="3125B9FB" w14:textId="29FD24CE" w:rsidR="00EC3D13" w:rsidRPr="00A53C74" w:rsidRDefault="00EC3D13" w:rsidP="00194AA0">
      <w:r w:rsidRPr="00A53C74">
        <w:t xml:space="preserve">Regionaalse </w:t>
      </w:r>
      <w:r w:rsidR="007A6868" w:rsidRPr="00A53C74">
        <w:t xml:space="preserve">mõõtmega </w:t>
      </w:r>
      <w:r w:rsidRPr="00A53C74">
        <w:t xml:space="preserve">kriisi puhul on </w:t>
      </w:r>
      <w:r w:rsidR="00A7682E" w:rsidRPr="00A53C74">
        <w:t xml:space="preserve">mõnes </w:t>
      </w:r>
      <w:r w:rsidR="00032F20" w:rsidRPr="00A53C74">
        <w:t>teeninduspiirkonnas</w:t>
      </w:r>
      <w:r w:rsidR="00A7682E" w:rsidRPr="00A53C74">
        <w:t xml:space="preserve"> </w:t>
      </w:r>
      <w:r w:rsidRPr="00A53C74">
        <w:t xml:space="preserve">vaja </w:t>
      </w:r>
      <w:r w:rsidR="00A7682E" w:rsidRPr="00A53C74">
        <w:t xml:space="preserve">ressursse </w:t>
      </w:r>
      <w:r w:rsidRPr="00A53C74">
        <w:t>ümber korraldada. Lähimuse põhimõt</w:t>
      </w:r>
      <w:r w:rsidR="00A7682E" w:rsidRPr="00A53C74">
        <w:t>t</w:t>
      </w:r>
      <w:r w:rsidRPr="00A53C74">
        <w:t>e</w:t>
      </w:r>
      <w:r w:rsidRPr="00A53C74">
        <w:rPr>
          <w:rStyle w:val="FootnoteReference"/>
        </w:rPr>
        <w:footnoteReference w:id="11"/>
      </w:r>
      <w:r w:rsidRPr="00A53C74">
        <w:t xml:space="preserve"> tagamiseks </w:t>
      </w:r>
      <w:r w:rsidR="009F45CA" w:rsidRPr="00A53C74">
        <w:t xml:space="preserve">peab </w:t>
      </w:r>
      <w:r w:rsidRPr="00A53C74">
        <w:t xml:space="preserve">see toimuma võimalikult madalal tasemel, kuid </w:t>
      </w:r>
      <w:r w:rsidR="000B5844" w:rsidRPr="00A53C74">
        <w:t xml:space="preserve">kohalikel </w:t>
      </w:r>
      <w:r w:rsidRPr="00A53C74">
        <w:t>juhtidel puuduvad selleks piisavad õigused.</w:t>
      </w:r>
    </w:p>
    <w:p w14:paraId="7EDFDD45" w14:textId="6C79E945" w:rsidR="00D27FF9" w:rsidRPr="00A53C74" w:rsidRDefault="00D27FF9" w:rsidP="00194AA0">
      <w:r w:rsidRPr="00A53C74">
        <w:t>Vastavalt</w:t>
      </w:r>
      <w:r w:rsidR="004B06AC" w:rsidRPr="00A53C74">
        <w:t xml:space="preserve"> Eestis kasutusel olevale</w:t>
      </w:r>
      <w:r w:rsidRPr="00A53C74">
        <w:t xml:space="preserve"> </w:t>
      </w:r>
      <w:r w:rsidR="00034F9D" w:rsidRPr="00A53C74">
        <w:t>MIMMS</w:t>
      </w:r>
      <w:r w:rsidR="00FD098D" w:rsidRPr="00A53C74">
        <w:rPr>
          <w:rStyle w:val="FootnoteReference"/>
        </w:rPr>
        <w:footnoteReference w:id="12"/>
      </w:r>
      <w:r w:rsidR="00034F9D" w:rsidRPr="00A53C74">
        <w:t xml:space="preserve"> </w:t>
      </w:r>
      <w:r w:rsidRPr="00A53C74">
        <w:t>metoodikale kiirabiressurssi juhib sündmuskohal välijuht või tema puudu</w:t>
      </w:r>
      <w:r w:rsidR="009A3C0A" w:rsidRPr="00A53C74">
        <w:t>mi</w:t>
      </w:r>
      <w:r w:rsidRPr="00A53C74">
        <w:t>sel kiirabi brigaadijuht.</w:t>
      </w:r>
    </w:p>
    <w:p w14:paraId="5453DBA1" w14:textId="77777777" w:rsidR="000C4F98" w:rsidRPr="00A53C74" w:rsidRDefault="000C4F98" w:rsidP="000C4F98">
      <w:pPr>
        <w:spacing w:after="120" w:afterAutospacing="0"/>
        <w:rPr>
          <w:b/>
          <w:bCs/>
        </w:rPr>
      </w:pPr>
      <w:r w:rsidRPr="00A53C74">
        <w:rPr>
          <w:b/>
          <w:bCs/>
        </w:rPr>
        <w:t>Meetmed</w:t>
      </w:r>
    </w:p>
    <w:p w14:paraId="7BD902C4" w14:textId="02AF5F06" w:rsidR="000C4F98" w:rsidRPr="00A53C74" w:rsidRDefault="000C4F98" w:rsidP="000C4F98">
      <w:pPr>
        <w:pStyle w:val="ListParagraph"/>
        <w:numPr>
          <w:ilvl w:val="0"/>
          <w:numId w:val="25"/>
        </w:numPr>
        <w:spacing w:after="120" w:afterAutospacing="0"/>
      </w:pPr>
      <w:r w:rsidRPr="00A53C74">
        <w:t>TA-le luuakse senisest tõhusamad operatiivse juhtimise võimalused kriisi- ja selle ohu olukorras, mh võetakse kasutusele ressursihaldustarkvara (HäK SOS)</w:t>
      </w:r>
      <w:r w:rsidR="00E14185" w:rsidRPr="00A53C74">
        <w:t xml:space="preserve"> ning uuendatakse regulatsioone</w:t>
      </w:r>
      <w:r w:rsidRPr="00A53C74">
        <w:t>. Senisest suuremal määral tagatakse ülevaade valdkonna, HäK ja partnerite tööst, et saada sisuline teadmine kriisijuhtimiseks.</w:t>
      </w:r>
    </w:p>
    <w:p w14:paraId="4F4C0FF7" w14:textId="1B76BC71" w:rsidR="000C4F98" w:rsidRPr="00A53C74" w:rsidRDefault="002C7231" w:rsidP="000C4F98">
      <w:pPr>
        <w:pStyle w:val="ListParagraph"/>
        <w:numPr>
          <w:ilvl w:val="0"/>
          <w:numId w:val="25"/>
        </w:numPr>
        <w:spacing w:after="120" w:afterAutospacing="0"/>
      </w:pPr>
      <w:r w:rsidRPr="00A53C74">
        <w:t>KA juhtrühm arvestab</w:t>
      </w:r>
      <w:r w:rsidR="000C4F98" w:rsidRPr="00A53C74">
        <w:t xml:space="preserve"> HäK kui ressurssi haldaja sisendiga.</w:t>
      </w:r>
    </w:p>
    <w:p w14:paraId="340D4CD3" w14:textId="7F27A9BA" w:rsidR="000C4F98" w:rsidRPr="00A53C74" w:rsidRDefault="000C4F98" w:rsidP="000C4F98">
      <w:pPr>
        <w:pStyle w:val="ListParagraph"/>
        <w:numPr>
          <w:ilvl w:val="0"/>
          <w:numId w:val="25"/>
        </w:numPr>
        <w:spacing w:after="120" w:afterAutospacing="0"/>
      </w:pPr>
      <w:r w:rsidRPr="00A53C74">
        <w:t xml:space="preserve">Igasse teeninduspiirkonda luuakse </w:t>
      </w:r>
      <w:r w:rsidR="00A40BFA" w:rsidRPr="00A53C74">
        <w:t>operatiivjuhtimise võimekused</w:t>
      </w:r>
      <w:r w:rsidRPr="00A53C74">
        <w:t xml:space="preserve">, </w:t>
      </w:r>
      <w:r w:rsidR="00A40BFA" w:rsidRPr="00A53C74">
        <w:t xml:space="preserve">et </w:t>
      </w:r>
      <w:r w:rsidR="009A2850" w:rsidRPr="00A53C74">
        <w:t>juhtida</w:t>
      </w:r>
      <w:r w:rsidRPr="00A53C74">
        <w:t xml:space="preserve"> kiirabiressursid</w:t>
      </w:r>
      <w:r w:rsidR="009A2850" w:rsidRPr="00A53C74">
        <w:t xml:space="preserve"> kriisiolukorras teeninduspiirkonna tasandil</w:t>
      </w:r>
      <w:r w:rsidRPr="00A53C74">
        <w:t>. Operatiivjuhil on ligipääs</w:t>
      </w:r>
      <w:bookmarkStart w:id="8" w:name="_Hlk164264837"/>
      <w:r w:rsidRPr="00A53C74">
        <w:t xml:space="preserve"> ressursside ja sündmustega seotud teabele </w:t>
      </w:r>
      <w:bookmarkEnd w:id="8"/>
      <w:r w:rsidRPr="00A53C74">
        <w:t xml:space="preserve">kiirabi ressursihaldustarkvara kaudu ning volitused mõjutada töökorraldust oma piirkonnas. Piirkondlik juhtimine on </w:t>
      </w:r>
      <w:r w:rsidR="009A2850" w:rsidRPr="00A53C74">
        <w:t>analoogne</w:t>
      </w:r>
      <w:r w:rsidRPr="00A53C74">
        <w:t xml:space="preserve"> politsei- ja päästeorganisatsioonidele.</w:t>
      </w:r>
    </w:p>
    <w:p w14:paraId="51CF1A67" w14:textId="107D80E6" w:rsidR="000C4F98" w:rsidRPr="00A53C74" w:rsidRDefault="000C4F98" w:rsidP="000C4F98">
      <w:pPr>
        <w:pStyle w:val="ListParagraph"/>
        <w:numPr>
          <w:ilvl w:val="0"/>
          <w:numId w:val="25"/>
        </w:numPr>
        <w:spacing w:after="120" w:afterAutospacing="0"/>
      </w:pPr>
      <w:r w:rsidRPr="00A53C74">
        <w:t>Igas teeninduspiirkonnas on tagatud välijuhi valvering.</w:t>
      </w:r>
    </w:p>
    <w:p w14:paraId="5744F8BB" w14:textId="77777777" w:rsidR="00194AA0" w:rsidRPr="00A53C74" w:rsidRDefault="00194AA0" w:rsidP="00194AA0">
      <w:pPr>
        <w:pStyle w:val="Heading2"/>
      </w:pPr>
      <w:bookmarkStart w:id="9" w:name="_Toc167802877"/>
      <w:r w:rsidRPr="00A53C74">
        <w:t>Personal</w:t>
      </w:r>
      <w:bookmarkEnd w:id="9"/>
    </w:p>
    <w:p w14:paraId="6BEA7CDC" w14:textId="07608C20" w:rsidR="00A156FD" w:rsidRPr="00A53C74" w:rsidRDefault="55A848E2" w:rsidP="00A156FD">
      <w:r w:rsidRPr="00A53C74">
        <w:t xml:space="preserve">Eestis tegutsevad </w:t>
      </w:r>
      <w:r w:rsidR="46CA22F0" w:rsidRPr="00A53C74">
        <w:t>2024.</w:t>
      </w:r>
      <w:r w:rsidR="690BEE3C" w:rsidRPr="00A53C74">
        <w:t> </w:t>
      </w:r>
      <w:r w:rsidR="46CA22F0" w:rsidRPr="00A53C74">
        <w:t>aasta seisuga üldjuhul kolmeliikmelised brigaadid</w:t>
      </w:r>
      <w:r w:rsidR="180945A3" w:rsidRPr="00A53C74">
        <w:t>. Arvestades tööjõu kättesaadavuse prognoose, millele on viidatud</w:t>
      </w:r>
      <w:r w:rsidR="38668E88" w:rsidRPr="00A53C74">
        <w:t xml:space="preserve"> eespool, </w:t>
      </w:r>
      <w:r w:rsidR="002D0A3B" w:rsidRPr="00A53C74">
        <w:t>Kolmeliikmeliste brigaadide säilitamine võib tulevikus osutuda keeruliseks</w:t>
      </w:r>
      <w:r w:rsidR="1DAFABF8" w:rsidRPr="00A53C74">
        <w:t>.</w:t>
      </w:r>
      <w:r w:rsidR="2662E06A" w:rsidRPr="00A53C74">
        <w:t xml:space="preserve"> </w:t>
      </w:r>
    </w:p>
    <w:p w14:paraId="7C62FCA9" w14:textId="7689EA78" w:rsidR="00A156FD" w:rsidRPr="00A53C74" w:rsidRDefault="00A156FD" w:rsidP="00E21D65">
      <w:r w:rsidRPr="00A53C74">
        <w:t xml:space="preserve">Kolmeliikmelistel brigaadidel on eelised elustamisel ja hulgitrauma kannatanu käsitlemisel, brigaadi turvalisuse tagamisel agressiivse patsiendi käsitlemisel, mitme patsiendi </w:t>
      </w:r>
      <w:r w:rsidR="00256141" w:rsidRPr="00A53C74">
        <w:t>üheaegsel abistamisel</w:t>
      </w:r>
      <w:r w:rsidR="00E21D65" w:rsidRPr="00A53C74">
        <w:rPr>
          <w:rStyle w:val="FootnoteReference"/>
        </w:rPr>
        <w:footnoteReference w:id="13"/>
      </w:r>
      <w:r w:rsidRPr="00A53C74">
        <w:t xml:space="preserve">. </w:t>
      </w:r>
      <w:r w:rsidR="00E21D65" w:rsidRPr="00A53C74">
        <w:t xml:space="preserve">Rahvusvahelise kogemuse </w:t>
      </w:r>
      <w:r w:rsidR="00750A64" w:rsidRPr="00A53C74">
        <w:t>põhjal</w:t>
      </w:r>
      <w:r w:rsidR="00E21D65" w:rsidRPr="00A53C74">
        <w:rPr>
          <w:rStyle w:val="FootnoteReference"/>
        </w:rPr>
        <w:footnoteReference w:id="14"/>
      </w:r>
      <w:r w:rsidR="00E21D65" w:rsidRPr="00A53C74">
        <w:t xml:space="preserve"> </w:t>
      </w:r>
      <w:r w:rsidR="00F242BC" w:rsidRPr="00A53C74">
        <w:t>on kaheliikmeliste brigaadide teenuse kvaliteet võrreldav kolmeliikmeliste</w:t>
      </w:r>
      <w:r w:rsidR="00991C29" w:rsidRPr="00A53C74">
        <w:t>ga</w:t>
      </w:r>
      <w:r w:rsidR="00E21D65" w:rsidRPr="00A53C74">
        <w:t>. Kaheliikmelised brigaadid tegutsesid Eestis COVID-19 kriisi ajal hädaolukorra lahendamise meetmena</w:t>
      </w:r>
      <w:r w:rsidR="00E21D65" w:rsidRPr="00A53C74">
        <w:rPr>
          <w:rStyle w:val="FootnoteReference"/>
        </w:rPr>
        <w:footnoteReference w:id="15"/>
      </w:r>
      <w:r w:rsidR="00E21D65" w:rsidRPr="00A53C74">
        <w:t xml:space="preserve">. Iisakus tegutseb alaliselt kaheliikmeline brigaad. Esmase abi brigaadide puhul </w:t>
      </w:r>
      <w:r w:rsidR="009F45CA" w:rsidRPr="00A53C74">
        <w:t xml:space="preserve">jõuab </w:t>
      </w:r>
      <w:r w:rsidR="00E21D65" w:rsidRPr="00A53C74">
        <w:t xml:space="preserve">sündmuskohale samuti </w:t>
      </w:r>
      <w:r w:rsidR="00FC294D" w:rsidRPr="00A53C74">
        <w:t>vaid</w:t>
      </w:r>
      <w:r w:rsidR="00E21D65" w:rsidRPr="00A53C74">
        <w:t xml:space="preserve"> kaks liiget. Kolmeliikmelised brigaadid</w:t>
      </w:r>
      <w:r w:rsidR="00893B26" w:rsidRPr="00A53C74">
        <w:t>e</w:t>
      </w:r>
      <w:r w:rsidR="00E21D65" w:rsidRPr="00A53C74">
        <w:t xml:space="preserve"> kaudu tagatakse brigaadijuhtide järelkasv </w:t>
      </w:r>
      <w:r w:rsidR="005E312C" w:rsidRPr="00A53C74">
        <w:t>ja</w:t>
      </w:r>
      <w:r w:rsidR="00E21D65" w:rsidRPr="00A53C74">
        <w:t xml:space="preserve"> personalireserv kriisideks</w:t>
      </w:r>
      <w:r w:rsidR="002333CA" w:rsidRPr="00A53C74">
        <w:t xml:space="preserve"> – </w:t>
      </w:r>
      <w:r w:rsidR="005E312C" w:rsidRPr="00A53C74">
        <w:t>praegu</w:t>
      </w:r>
      <w:r w:rsidR="002333CA" w:rsidRPr="00A53C74">
        <w:t xml:space="preserve"> </w:t>
      </w:r>
      <w:r w:rsidR="00F278AA" w:rsidRPr="00A53C74">
        <w:t xml:space="preserve">puudub </w:t>
      </w:r>
      <w:r w:rsidR="0047031C" w:rsidRPr="00A53C74">
        <w:t xml:space="preserve">õdedel </w:t>
      </w:r>
      <w:r w:rsidR="00F278AA" w:rsidRPr="00A53C74">
        <w:t xml:space="preserve">võimalus töötada kaheliikmelises brigaadis mittejuhtivas </w:t>
      </w:r>
      <w:r w:rsidR="00845541" w:rsidRPr="00A53C74">
        <w:t xml:space="preserve">rollis, kuid brigaadijuhi ülesannete täitmine nõuab </w:t>
      </w:r>
      <w:r w:rsidR="000E419E" w:rsidRPr="00A53C74">
        <w:t>eelnevat praktilist kogemust KA-s.</w:t>
      </w:r>
    </w:p>
    <w:p w14:paraId="1C287181" w14:textId="50ACA59F" w:rsidR="00B41178" w:rsidRPr="00A53C74" w:rsidRDefault="004454DB" w:rsidP="00E21D65">
      <w:r w:rsidRPr="00A53C74">
        <w:t>Brigaad</w:t>
      </w:r>
      <w:r w:rsidR="009F45CA" w:rsidRPr="00A53C74">
        <w:t xml:space="preserve">e juhivad </w:t>
      </w:r>
      <w:r w:rsidRPr="00A53C74">
        <w:t>tervishoiutöötaja</w:t>
      </w:r>
      <w:r w:rsidR="009F45CA" w:rsidRPr="00A53C74">
        <w:t>d</w:t>
      </w:r>
      <w:r w:rsidRPr="00A53C74">
        <w:t xml:space="preserve">. Selline korraldus on vajalik, sest õed suudavad pakkuda </w:t>
      </w:r>
      <w:r w:rsidR="00F074B8" w:rsidRPr="00A53C74">
        <w:t>laiemat</w:t>
      </w:r>
      <w:r w:rsidRPr="00A53C74">
        <w:t xml:space="preserve"> ehk inimkeskset abi (mh nõustamise näol) vanemaealistele krooniliste haigustega patsientidele</w:t>
      </w:r>
      <w:r w:rsidRPr="00A53C74">
        <w:rPr>
          <w:rStyle w:val="FootnoteReference"/>
        </w:rPr>
        <w:footnoteReference w:id="16"/>
      </w:r>
      <w:r w:rsidR="00C7676B" w:rsidRPr="00A53C74">
        <w:t xml:space="preserve"> ning vältida teatud </w:t>
      </w:r>
      <w:r w:rsidR="00386FB1" w:rsidRPr="00A53C74">
        <w:t>juhtudel ebavajalikku hospitaliseerimist</w:t>
      </w:r>
      <w:r w:rsidR="00386FB1" w:rsidRPr="00A53C74">
        <w:rPr>
          <w:rStyle w:val="FootnoteReference"/>
        </w:rPr>
        <w:footnoteReference w:id="17"/>
      </w:r>
      <w:r w:rsidRPr="00A53C74">
        <w:t>. See on oluline arvestades Eesti elanikkonna vananemise trendi</w:t>
      </w:r>
      <w:r w:rsidRPr="00A53C74">
        <w:rPr>
          <w:rStyle w:val="FootnoteReference"/>
        </w:rPr>
        <w:footnoteReference w:id="18"/>
      </w:r>
      <w:r w:rsidRPr="00A53C74">
        <w:t xml:space="preserve">. </w:t>
      </w:r>
      <w:r w:rsidR="007F1CBF" w:rsidRPr="00A53C74">
        <w:t>KA iseloomustavad personali ristkasutus sektorisiseselt ja -väliselt ning üldlevinud on osakoormusega töötamine.</w:t>
      </w:r>
      <w:r w:rsidR="00900BBB" w:rsidRPr="00A53C74">
        <w:t xml:space="preserve"> </w:t>
      </w:r>
      <w:r w:rsidR="007F1CBF" w:rsidRPr="00A53C74">
        <w:t xml:space="preserve">2022. a. lõpu seisuga 11% kõigist tervishoius töötavatest õdedest töötasid KA-s, kuid kiirabiõdede keskmine töökoormus oli 0,81. </w:t>
      </w:r>
      <w:r w:rsidR="00A9101A" w:rsidRPr="00A53C74">
        <w:t>KA-töötajad</w:t>
      </w:r>
      <w:r w:rsidR="00F074B8" w:rsidRPr="00A53C74">
        <w:t xml:space="preserve"> vajavad spetsiifilist väljaõpet</w:t>
      </w:r>
      <w:r w:rsidR="006F226B" w:rsidRPr="00A53C74">
        <w:t xml:space="preserve"> – </w:t>
      </w:r>
      <w:r w:rsidR="00912686" w:rsidRPr="00A53C74">
        <w:t>e</w:t>
      </w:r>
      <w:r w:rsidR="009324E0" w:rsidRPr="00A53C74">
        <w:t>kspertide hinnangul vajavad uued töötajad enne tööle asumist täiendavat koolitust, lisaks diplomieelsele väljaõppele</w:t>
      </w:r>
      <w:r w:rsidR="00F074B8" w:rsidRPr="00A53C74">
        <w:t xml:space="preserve">. </w:t>
      </w:r>
      <w:r w:rsidR="005B28EA" w:rsidRPr="00A53C74">
        <w:t>Täiendõppe nõuded ei ole ekspertide hinnangul piisavad ega ajakohased</w:t>
      </w:r>
      <w:r w:rsidR="00F074B8" w:rsidRPr="00A53C74">
        <w:t>. Erialase väljaõp</w:t>
      </w:r>
      <w:r w:rsidR="009F45CA" w:rsidRPr="00A53C74">
        <w:t>p</w:t>
      </w:r>
      <w:r w:rsidR="00F074B8" w:rsidRPr="00A53C74">
        <w:t xml:space="preserve">e läbinud spetsialistide motiveerimiseks KA-s </w:t>
      </w:r>
      <w:r w:rsidR="0047031C" w:rsidRPr="00A53C74">
        <w:t>püsimiseks</w:t>
      </w:r>
      <w:r w:rsidR="00F074B8" w:rsidRPr="00A53C74">
        <w:t xml:space="preserve"> on vaja tagada töötasu vastavust nõuetele ja vastutuse ulatusele. </w:t>
      </w:r>
      <w:r w:rsidR="006D3C21" w:rsidRPr="00A53C74">
        <w:t>Uute töötajate arvu suurendamine on võimalik, kui luua lihtsamad võimalused Kaitseväe Akadeemias parameediku erialakursuse läbinud ajateenijatele tööle asumiseks KA-s</w:t>
      </w:r>
      <w:r w:rsidR="00F074B8" w:rsidRPr="00A53C74">
        <w:t xml:space="preserve">. </w:t>
      </w:r>
    </w:p>
    <w:p w14:paraId="193BE835" w14:textId="377FDE09" w:rsidR="0045537E" w:rsidRPr="00A53C74" w:rsidRDefault="0045537E" w:rsidP="00E21D65">
      <w:r w:rsidRPr="00A53C74">
        <w:t xml:space="preserve">Selleks, </w:t>
      </w:r>
      <w:r w:rsidR="00912686" w:rsidRPr="00A53C74">
        <w:t xml:space="preserve">et järjest tõhustada </w:t>
      </w:r>
      <w:r w:rsidR="000B217E" w:rsidRPr="00A53C74">
        <w:t>patsiendi käsitlust olukorras, kus valdav enamik brigaadidest on juhitud õdede poolt, tuleb tagada neile kvaliteedi toetavaid süsteeme: telemeditsiini, kiirabikaartide analüüsimis</w:t>
      </w:r>
      <w:r w:rsidR="00EA54E2" w:rsidRPr="00A53C74">
        <w:t>e ja tagasisidestamise, ajakohaseid te</w:t>
      </w:r>
      <w:r w:rsidR="0049149B" w:rsidRPr="00A53C74">
        <w:t xml:space="preserve">gevusjuhiseid. </w:t>
      </w:r>
    </w:p>
    <w:p w14:paraId="22636553" w14:textId="77777777" w:rsidR="0003405F" w:rsidRPr="00A53C74" w:rsidRDefault="0003405F" w:rsidP="0003405F">
      <w:r w:rsidRPr="00A53C74">
        <w:t>KA-s ei pöörata piisavalt tähelepanu töötajate ja patsientide vaimse tervise hoidmisele, kuigi traumeerivad sündmused ja läbipõlemine on kiirabis sagedased</w:t>
      </w:r>
      <w:r w:rsidRPr="00A53C74">
        <w:rPr>
          <w:rStyle w:val="FootnoteReference"/>
        </w:rPr>
        <w:footnoteReference w:id="19"/>
      </w:r>
      <w:r w:rsidRPr="00A53C74">
        <w:t xml:space="preserve">. </w:t>
      </w:r>
      <w:r w:rsidRPr="00A53C74">
        <w:rPr>
          <w:i/>
          <w:iCs/>
        </w:rPr>
        <w:t>Inter-Agency Standing Commitee</w:t>
      </w:r>
      <w:r w:rsidRPr="00A53C74">
        <w:t xml:space="preserve"> (IASC) kui ka Vaimse tervise tegevuskavas 2023–2026</w:t>
      </w:r>
      <w:r w:rsidRPr="00A53C74">
        <w:rPr>
          <w:rStyle w:val="FootnoteReference"/>
        </w:rPr>
        <w:footnoteReference w:id="20"/>
      </w:r>
      <w:r w:rsidRPr="00A53C74">
        <w:t xml:space="preserve"> on soovitatud õpetada kiirabitöötajatele erakorralise abi psühholoogilisi aspekte</w:t>
      </w:r>
      <w:r w:rsidRPr="00A53C74">
        <w:rPr>
          <w:rStyle w:val="FootnoteReference"/>
        </w:rPr>
        <w:footnoteReference w:id="21"/>
      </w:r>
      <w:r w:rsidRPr="00A53C74">
        <w:t>. Oluline on mõista, et nn vaimse tervise esmaabi oskuste arendamisel ei lisandu KA-le uusi ülesandeid, vaid senine patsiendi käsitlus muutub inimkeskseks ning hoitakse töötajate vaimset tervist.</w:t>
      </w:r>
    </w:p>
    <w:p w14:paraId="075F652D" w14:textId="77777777" w:rsidR="000C4F98" w:rsidRPr="00A53C74" w:rsidRDefault="000C4F98" w:rsidP="000C4F98">
      <w:pPr>
        <w:spacing w:after="120" w:afterAutospacing="0"/>
        <w:rPr>
          <w:b/>
          <w:bCs/>
        </w:rPr>
      </w:pPr>
      <w:r w:rsidRPr="00A53C74">
        <w:rPr>
          <w:b/>
          <w:bCs/>
        </w:rPr>
        <w:t>Meetmed</w:t>
      </w:r>
    </w:p>
    <w:p w14:paraId="219F1797" w14:textId="28C99192" w:rsidR="002B5540" w:rsidRPr="00A53C74" w:rsidRDefault="002E168A" w:rsidP="0A75AE6E">
      <w:pPr>
        <w:pStyle w:val="ListParagraph"/>
        <w:numPr>
          <w:ilvl w:val="0"/>
          <w:numId w:val="26"/>
        </w:numPr>
        <w:spacing w:after="120" w:afterAutospacing="0"/>
        <w:rPr>
          <w:color w:val="auto"/>
        </w:rPr>
      </w:pPr>
      <w:r w:rsidRPr="00A53C74">
        <w:rPr>
          <w:color w:val="auto"/>
        </w:rPr>
        <w:t>Arvestades tervishoiutöötajate süvenevat nappust kogu tervishoiusektoris</w:t>
      </w:r>
      <w:r w:rsidR="00CE6FED" w:rsidRPr="00A53C74">
        <w:rPr>
          <w:color w:val="auto"/>
        </w:rPr>
        <w:t>,</w:t>
      </w:r>
      <w:r w:rsidRPr="00A53C74">
        <w:rPr>
          <w:color w:val="auto"/>
        </w:rPr>
        <w:t xml:space="preserve"> </w:t>
      </w:r>
      <w:r w:rsidR="003B31E4" w:rsidRPr="00A53C74">
        <w:rPr>
          <w:color w:val="auto"/>
        </w:rPr>
        <w:t>k</w:t>
      </w:r>
      <w:r w:rsidR="002B5540" w:rsidRPr="00A53C74">
        <w:rPr>
          <w:color w:val="auto"/>
        </w:rPr>
        <w:t xml:space="preserve">aheliikmeliste brigaadide moodustamine on võimalik linnades brigaadide arvu suurendamiseks ja piirkondades, kus pole võimalik </w:t>
      </w:r>
      <w:r w:rsidR="008D3A40" w:rsidRPr="00A53C74">
        <w:rPr>
          <w:color w:val="auto"/>
        </w:rPr>
        <w:t xml:space="preserve">tagada personali kolmeliikmelise brigaadi </w:t>
      </w:r>
      <w:r w:rsidR="004E3A93" w:rsidRPr="00A53C74">
        <w:rPr>
          <w:color w:val="auto"/>
        </w:rPr>
        <w:t xml:space="preserve">pidamiseks. </w:t>
      </w:r>
      <w:r w:rsidR="000E4FB1" w:rsidRPr="00A53C74">
        <w:rPr>
          <w:color w:val="auto"/>
        </w:rPr>
        <w:t xml:space="preserve">Vajadusel luuakse võimalusi õdedel töötada kaheliikmelistes brigaadis </w:t>
      </w:r>
      <w:r w:rsidR="00580820" w:rsidRPr="00A53C74">
        <w:rPr>
          <w:color w:val="auto"/>
        </w:rPr>
        <w:t>assisteerivas</w:t>
      </w:r>
      <w:r w:rsidR="000E4FB1" w:rsidRPr="00A53C74">
        <w:rPr>
          <w:color w:val="auto"/>
        </w:rPr>
        <w:t xml:space="preserve"> rollis.</w:t>
      </w:r>
    </w:p>
    <w:p w14:paraId="78A16E0A" w14:textId="236972FF" w:rsidR="003D7CFB" w:rsidRPr="00A53C74" w:rsidRDefault="000C4F98" w:rsidP="009059C1">
      <w:pPr>
        <w:pStyle w:val="ListParagraph"/>
        <w:numPr>
          <w:ilvl w:val="0"/>
          <w:numId w:val="26"/>
        </w:numPr>
        <w:spacing w:after="120" w:afterAutospacing="0"/>
        <w:rPr>
          <w:color w:val="auto"/>
        </w:rPr>
      </w:pPr>
      <w:r w:rsidRPr="00A53C74">
        <w:rPr>
          <w:color w:val="auto"/>
        </w:rPr>
        <w:t>Kõikide kiirabitöötajate tööeelse ja regulaarse täiendõppe nõuded ajakohastatakse, ühtlustatakse üleriigiliselt ning luuakse regulaarse pädevuse hindamise süsteem.</w:t>
      </w:r>
    </w:p>
    <w:p w14:paraId="2DD6ABA4" w14:textId="438D5758" w:rsidR="000C4F98" w:rsidRPr="00A53C74" w:rsidRDefault="009F22DD" w:rsidP="000C4F98">
      <w:pPr>
        <w:pStyle w:val="ListParagraph"/>
        <w:numPr>
          <w:ilvl w:val="0"/>
          <w:numId w:val="26"/>
        </w:numPr>
        <w:spacing w:after="120" w:afterAutospacing="0"/>
      </w:pPr>
      <w:r w:rsidRPr="00A53C74">
        <w:t>SoM</w:t>
      </w:r>
      <w:r w:rsidR="000C4F98" w:rsidRPr="00A53C74">
        <w:t xml:space="preserve"> ja haldusala peavad kinni põhimõttest, et kiirabitöötajatele makstakse motiveerivat töötasu, arvestades vastutust ja oskusnõudeid. Täpsema töötasu määr kehtesta</w:t>
      </w:r>
      <w:r w:rsidR="005E312C" w:rsidRPr="00A53C74">
        <w:t>takse</w:t>
      </w:r>
      <w:r w:rsidR="000C4F98" w:rsidRPr="00A53C74">
        <w:t xml:space="preserve"> tööandja ja -võtja vahelises kokkuleppe</w:t>
      </w:r>
      <w:r w:rsidR="00313C23" w:rsidRPr="00A53C74">
        <w:t>s</w:t>
      </w:r>
      <w:r w:rsidR="000C4F98" w:rsidRPr="00A53C74">
        <w:t>.</w:t>
      </w:r>
    </w:p>
    <w:p w14:paraId="41E8AF92" w14:textId="74B15279" w:rsidR="000C4F98" w:rsidRPr="00A53C74" w:rsidRDefault="000C4F98" w:rsidP="000C4F98">
      <w:pPr>
        <w:pStyle w:val="ListParagraph"/>
        <w:numPr>
          <w:ilvl w:val="0"/>
          <w:numId w:val="26"/>
        </w:numPr>
        <w:spacing w:after="120" w:afterAutospacing="0"/>
      </w:pPr>
      <w:r w:rsidRPr="00A53C74">
        <w:t xml:space="preserve">Kaitseväes parameediku erialakursuse lõpetanutele luuakse võimalus soodustada tööle </w:t>
      </w:r>
      <w:r w:rsidR="005E312C" w:rsidRPr="00A53C74">
        <w:t xml:space="preserve">asumist </w:t>
      </w:r>
      <w:r w:rsidRPr="00A53C74">
        <w:t>kiirabis</w:t>
      </w:r>
      <w:r w:rsidR="005E312C" w:rsidRPr="00A53C74">
        <w:t>se</w:t>
      </w:r>
      <w:r w:rsidRPr="00A53C74">
        <w:t>.</w:t>
      </w:r>
    </w:p>
    <w:p w14:paraId="4CA733AD" w14:textId="77777777" w:rsidR="00B41178" w:rsidRPr="00A53C74" w:rsidRDefault="00B41178" w:rsidP="00B41178">
      <w:pPr>
        <w:pStyle w:val="ListParagraph"/>
        <w:numPr>
          <w:ilvl w:val="0"/>
          <w:numId w:val="26"/>
        </w:numPr>
        <w:spacing w:after="120" w:afterAutospacing="0"/>
      </w:pPr>
      <w:r w:rsidRPr="00A53C74">
        <w:t>Telemeditsiiniline võimekus on kättesaadav igale brigaadile. Telemeditsiini arstile on tagatud ligipääs patsiendi terviseinfole tõhusaks konsulteerimiseks ning võimalikult palju informatsiooni (sh elulised näitajad) sündmuskohalt.</w:t>
      </w:r>
    </w:p>
    <w:p w14:paraId="457642AC" w14:textId="77777777" w:rsidR="00B41178" w:rsidRPr="00A53C74" w:rsidRDefault="00B41178" w:rsidP="00B41178">
      <w:pPr>
        <w:pStyle w:val="ListParagraph"/>
        <w:numPr>
          <w:ilvl w:val="0"/>
          <w:numId w:val="26"/>
        </w:numPr>
        <w:spacing w:after="120" w:afterAutospacing="0"/>
      </w:pPr>
      <w:r w:rsidRPr="00A53C74">
        <w:t>Kiirabi tegevusjuhend ajakohastatakse regulaarselt koostöös valdkonna sisuekspertidega.</w:t>
      </w:r>
    </w:p>
    <w:p w14:paraId="5721F455" w14:textId="39503FE2" w:rsidR="00B41178" w:rsidRPr="00A53C74" w:rsidRDefault="00B41178" w:rsidP="00B41178">
      <w:pPr>
        <w:pStyle w:val="ListParagraph"/>
        <w:numPr>
          <w:ilvl w:val="0"/>
          <w:numId w:val="26"/>
        </w:numPr>
        <w:spacing w:after="120" w:afterAutospacing="0"/>
      </w:pPr>
      <w:r w:rsidRPr="00A53C74">
        <w:t xml:space="preserve">Kiirabikaartide seire protsessi ühtlustatakse üleriigiliselt. IT-arendused teostatakse e-tervise strateegia elluviimise käigus. </w:t>
      </w:r>
      <w:r w:rsidR="000438CA" w:rsidRPr="00A53C74">
        <w:t>Nendest peamisteks peetakse</w:t>
      </w:r>
      <w:r w:rsidR="005F3369" w:rsidRPr="00A53C74">
        <w:t xml:space="preserve"> erinevate</w:t>
      </w:r>
      <w:r w:rsidR="000438CA" w:rsidRPr="00A53C74">
        <w:t xml:space="preserve"> infosüsteemide </w:t>
      </w:r>
      <w:r w:rsidR="005F3369" w:rsidRPr="00A53C74">
        <w:t>ühendamist</w:t>
      </w:r>
      <w:r w:rsidR="000438CA" w:rsidRPr="00A53C74">
        <w:t xml:space="preserve"> ning otsusetoe süsteemide </w:t>
      </w:r>
      <w:r w:rsidR="00F27849" w:rsidRPr="00A53C74">
        <w:t>arendamist.</w:t>
      </w:r>
    </w:p>
    <w:p w14:paraId="4D96372C" w14:textId="6A443E96" w:rsidR="0003405F" w:rsidRPr="00A53C74" w:rsidRDefault="0003405F" w:rsidP="0003405F">
      <w:pPr>
        <w:pStyle w:val="ListParagraph"/>
        <w:numPr>
          <w:ilvl w:val="0"/>
          <w:numId w:val="26"/>
        </w:numPr>
        <w:spacing w:after="120" w:afterAutospacing="0"/>
      </w:pPr>
      <w:r w:rsidRPr="00A53C74">
        <w:t>Luuakse süsteemne vaimse tervise esmaabi täiendõpe, mis hõlmab ainult esmase abi pakkumist sündmuskohal (ilma psühhoterapeutilise nõustamiseta ja muude kiirabiga mitteseonduvate tegevusteta).</w:t>
      </w:r>
    </w:p>
    <w:p w14:paraId="4D520A36" w14:textId="7CC6F501" w:rsidR="0003405F" w:rsidRPr="00A53C74" w:rsidRDefault="0003405F" w:rsidP="0003405F">
      <w:pPr>
        <w:pStyle w:val="ListParagraph"/>
        <w:numPr>
          <w:ilvl w:val="0"/>
          <w:numId w:val="26"/>
        </w:numPr>
        <w:spacing w:after="120" w:afterAutospacing="0"/>
      </w:pPr>
      <w:r w:rsidRPr="00A53C74">
        <w:t xml:space="preserve">Kõikidele kiirabitöötajatele on kättesaadav professionaalne vaimse tervise tugi. </w:t>
      </w:r>
    </w:p>
    <w:p w14:paraId="1EA4B07A" w14:textId="77777777" w:rsidR="00261364" w:rsidRPr="00A53C74" w:rsidRDefault="00261364" w:rsidP="00261364">
      <w:pPr>
        <w:pStyle w:val="Heading2"/>
      </w:pPr>
      <w:bookmarkStart w:id="10" w:name="_Toc167802878"/>
      <w:r w:rsidRPr="00A53C74">
        <w:t>Valmisolek kriisideks ja erisündmusteks</w:t>
      </w:r>
      <w:bookmarkEnd w:id="10"/>
    </w:p>
    <w:p w14:paraId="5B80096A" w14:textId="7A98CEA7" w:rsidR="00764A09" w:rsidRPr="00A53C74" w:rsidRDefault="00764A09" w:rsidP="00764A09">
      <w:r w:rsidRPr="00A53C74">
        <w:t xml:space="preserve">Kriisivalmiduse ja toimepidevuse tagamine on kiirabi korraldamisel esmatähtis. </w:t>
      </w:r>
      <w:r w:rsidR="009A21C9" w:rsidRPr="00A53C74">
        <w:t>Valmisoleku tagamiseks on vaja eelkõige vastavat väljaõpet ja varustust personalile</w:t>
      </w:r>
      <w:r w:rsidRPr="00A53C74">
        <w:t>. Alapeatüki fookuses on haruldased, kuid kõrge ohuga sündmused: CBRN (</w:t>
      </w:r>
      <w:r w:rsidRPr="00A53C74">
        <w:rPr>
          <w:i/>
          <w:iCs/>
        </w:rPr>
        <w:t>chemical, biological, radiological, nuclear</w:t>
      </w:r>
      <w:r w:rsidRPr="00A53C74">
        <w:t>), terroristlik tegevus, tehnogeensed ja looduslikud katastroofid jt.</w:t>
      </w:r>
    </w:p>
    <w:p w14:paraId="466F3AC4" w14:textId="2B7E84D4" w:rsidR="00764A09" w:rsidRPr="00A53C74" w:rsidRDefault="00764A09" w:rsidP="00764A09">
      <w:r w:rsidRPr="00A53C74">
        <w:t xml:space="preserve">Töötajate </w:t>
      </w:r>
      <w:r w:rsidR="007B097C" w:rsidRPr="00A53C74">
        <w:t xml:space="preserve">praegune </w:t>
      </w:r>
      <w:r w:rsidRPr="00A53C74">
        <w:t>väljaõpe ei toeta piisavalt tööd erisündmusel, kuigi olukord on viimastel aastatel paranemas</w:t>
      </w:r>
      <w:r w:rsidR="00133616" w:rsidRPr="00A53C74">
        <w:t>.</w:t>
      </w:r>
      <w:r w:rsidR="007B097C" w:rsidRPr="00A53C74">
        <w:t xml:space="preserve"> </w:t>
      </w:r>
      <w:r w:rsidRPr="00A53C74">
        <w:t>2022. aastal ilmus CBRN käsiraamat esmareageerijale</w:t>
      </w:r>
      <w:r w:rsidRPr="00A53C74">
        <w:rPr>
          <w:rStyle w:val="FootnoteReference"/>
        </w:rPr>
        <w:footnoteReference w:id="22"/>
      </w:r>
      <w:r w:rsidRPr="00A53C74">
        <w:t>, brigaadidel on võimalus konsulteerida Mürgistusteabekeskusega</w:t>
      </w:r>
      <w:r w:rsidR="00A028E7" w:rsidRPr="00A53C74">
        <w:rPr>
          <w:rStyle w:val="FootnoteReference"/>
        </w:rPr>
        <w:footnoteReference w:id="23"/>
      </w:r>
      <w:r w:rsidR="00133616" w:rsidRPr="00A53C74">
        <w:t>.</w:t>
      </w:r>
      <w:r w:rsidRPr="00A53C74">
        <w:t xml:space="preserve"> CBRN koolituste </w:t>
      </w:r>
      <w:r w:rsidR="00034F9D" w:rsidRPr="00A53C74">
        <w:t xml:space="preserve">ja õppuste </w:t>
      </w:r>
      <w:r w:rsidRPr="00A53C74">
        <w:t>arv suureneb</w:t>
      </w:r>
      <w:r w:rsidR="006D1C99" w:rsidRPr="00A53C74">
        <w:t>, kuid peamiselt projektipõhiste, mitte süsteemsete tegevuste abil.</w:t>
      </w:r>
      <w:r w:rsidRPr="00A53C74">
        <w:t xml:space="preserve"> Kiirabivarustuse nomenklatuuri kuuluvad vaid need erisündmuse lahendamist toetavad vahendid, mis on kasutusel ka igapäevastel </w:t>
      </w:r>
      <w:r w:rsidR="006D1C99" w:rsidRPr="00A53C74">
        <w:t xml:space="preserve">väljakutsetel </w:t>
      </w:r>
      <w:r w:rsidRPr="00A53C74">
        <w:t xml:space="preserve">(nakkushaiguste puhul kasutatavad isikukaitsevahendid, mõned ravimid jms) – </w:t>
      </w:r>
      <w:r w:rsidR="00526A8C" w:rsidRPr="00A53C74">
        <w:t>spetsiifilist varustust on vähe</w:t>
      </w:r>
      <w:r w:rsidRPr="00A53C74">
        <w:t xml:space="preserve">. </w:t>
      </w:r>
      <w:r w:rsidR="00034F9D" w:rsidRPr="00A53C74">
        <w:t>Riigikaitse arengukava 2022</w:t>
      </w:r>
      <w:r w:rsidR="00A2576B" w:rsidRPr="00A53C74">
        <w:t>–</w:t>
      </w:r>
      <w:r w:rsidR="00034F9D" w:rsidRPr="00A53C74">
        <w:t>2031</w:t>
      </w:r>
      <w:r w:rsidR="00034F9D" w:rsidRPr="00A53C74">
        <w:rPr>
          <w:rStyle w:val="FootnoteReference"/>
        </w:rPr>
        <w:footnoteReference w:id="24"/>
      </w:r>
      <w:r w:rsidR="00034F9D" w:rsidRPr="00A53C74">
        <w:t xml:space="preserve"> suunab KA valmistuma muuhulgas julgeolekukriisiks. KA tugevuse</w:t>
      </w:r>
      <w:r w:rsidR="00A028E7" w:rsidRPr="00A53C74">
        <w:t>na</w:t>
      </w:r>
      <w:r w:rsidR="00034F9D" w:rsidRPr="00A53C74">
        <w:t xml:space="preserve"> võib </w:t>
      </w:r>
      <w:r w:rsidR="00A028E7" w:rsidRPr="00A53C74">
        <w:t>välja tuua</w:t>
      </w:r>
      <w:r w:rsidR="00034F9D" w:rsidRPr="00A53C74">
        <w:t xml:space="preserve"> MIMMS metoodika laialda</w:t>
      </w:r>
      <w:r w:rsidR="0018027A" w:rsidRPr="00A53C74">
        <w:t>st</w:t>
      </w:r>
      <w:r w:rsidR="00034F9D" w:rsidRPr="00A53C74">
        <w:t xml:space="preserve"> kasutami</w:t>
      </w:r>
      <w:r w:rsidR="0018027A" w:rsidRPr="00A53C74">
        <w:t>st</w:t>
      </w:r>
      <w:r w:rsidR="00034F9D" w:rsidRPr="00A53C74">
        <w:t xml:space="preserve"> kõikidel tasanditel. </w:t>
      </w:r>
    </w:p>
    <w:p w14:paraId="7751C476" w14:textId="18C957F9" w:rsidR="00034F9D" w:rsidRPr="00A53C74" w:rsidRDefault="00A00C3E" w:rsidP="00764A09">
      <w:r w:rsidRPr="00A53C74">
        <w:t>KA kriisivarusid tuleb pidevalt arendada</w:t>
      </w:r>
      <w:r w:rsidR="00A2576B" w:rsidRPr="00A53C74">
        <w:t xml:space="preserve">. Varusid </w:t>
      </w:r>
      <w:r w:rsidR="00034F9D" w:rsidRPr="00A53C74">
        <w:t>on võimalik jagada kolmeks osaks</w:t>
      </w:r>
      <w:r w:rsidR="00A2576B" w:rsidRPr="00A53C74">
        <w:t>:</w:t>
      </w:r>
      <w:r w:rsidR="00034F9D" w:rsidRPr="00A53C74">
        <w:t>:</w:t>
      </w:r>
    </w:p>
    <w:p w14:paraId="6528513A" w14:textId="212D1B46" w:rsidR="00034F9D" w:rsidRPr="00A53C74" w:rsidRDefault="0065298F" w:rsidP="00034F9D">
      <w:pPr>
        <w:numPr>
          <w:ilvl w:val="0"/>
          <w:numId w:val="17"/>
        </w:numPr>
        <w:contextualSpacing/>
      </w:pPr>
      <w:r w:rsidRPr="00A53C74">
        <w:rPr>
          <w:b/>
          <w:bCs/>
        </w:rPr>
        <w:t>tegevus</w:t>
      </w:r>
      <w:r w:rsidR="00034F9D" w:rsidRPr="00A53C74">
        <w:rPr>
          <w:b/>
          <w:bCs/>
        </w:rPr>
        <w:t>varu</w:t>
      </w:r>
      <w:r w:rsidR="00034F9D" w:rsidRPr="00A53C74">
        <w:t xml:space="preserve"> hoitakse kiirabiasutuses </w:t>
      </w:r>
      <w:r w:rsidR="00744C09" w:rsidRPr="00A53C74">
        <w:t>ning see võimaldab vähemalt 72 tunni jooksul jätkata tegevust tarnehäirete korral</w:t>
      </w:r>
      <w:r w:rsidR="00034F9D" w:rsidRPr="00A53C74">
        <w:t>.</w:t>
      </w:r>
    </w:p>
    <w:p w14:paraId="56C11D86" w14:textId="37FBB8BB" w:rsidR="00034F9D" w:rsidRPr="00A53C74" w:rsidRDefault="00034F9D" w:rsidP="00034F9D">
      <w:pPr>
        <w:numPr>
          <w:ilvl w:val="0"/>
          <w:numId w:val="17"/>
        </w:numPr>
        <w:contextualSpacing/>
      </w:pPr>
      <w:r w:rsidRPr="00A53C74">
        <w:rPr>
          <w:b/>
          <w:bCs/>
        </w:rPr>
        <w:t>mobiilne kriisivaru</w:t>
      </w:r>
      <w:r w:rsidRPr="00A53C74">
        <w:t xml:space="preserve"> </w:t>
      </w:r>
      <w:r w:rsidR="00387787" w:rsidRPr="00A53C74">
        <w:t>on olemas kahel KA-asutusel</w:t>
      </w:r>
      <w:r w:rsidR="00A2576B" w:rsidRPr="00A53C74">
        <w:t>, mida</w:t>
      </w:r>
      <w:r w:rsidR="00387787" w:rsidRPr="00A53C74">
        <w:t xml:space="preserve"> </w:t>
      </w:r>
      <w:r w:rsidR="00B37BF7" w:rsidRPr="00A53C74">
        <w:t>saab</w:t>
      </w:r>
      <w:r w:rsidR="00387787" w:rsidRPr="00A53C74">
        <w:t xml:space="preserve"> transportida sündmuskohale</w:t>
      </w:r>
      <w:r w:rsidRPr="00A53C74">
        <w:t xml:space="preserve"> </w:t>
      </w:r>
      <w:r w:rsidR="00387787" w:rsidRPr="00A53C74">
        <w:t>suurõnnetuse korral</w:t>
      </w:r>
      <w:r w:rsidRPr="00A53C74">
        <w:t xml:space="preserve">. </w:t>
      </w:r>
    </w:p>
    <w:p w14:paraId="49967665" w14:textId="477A8E9F" w:rsidR="00034F9D" w:rsidRPr="00A53C74" w:rsidRDefault="00034F9D" w:rsidP="00034F9D">
      <w:pPr>
        <w:numPr>
          <w:ilvl w:val="0"/>
          <w:numId w:val="17"/>
        </w:numPr>
        <w:contextualSpacing/>
      </w:pPr>
      <w:r w:rsidRPr="00A53C74">
        <w:rPr>
          <w:b/>
          <w:bCs/>
        </w:rPr>
        <w:t>reservvõimeku</w:t>
      </w:r>
      <w:r w:rsidR="002F0C94" w:rsidRPr="00A53C74">
        <w:rPr>
          <w:b/>
          <w:bCs/>
        </w:rPr>
        <w:t>s</w:t>
      </w:r>
      <w:r w:rsidRPr="00A53C74">
        <w:t xml:space="preserve"> </w:t>
      </w:r>
      <w:r w:rsidR="00B37BF7" w:rsidRPr="00A53C74">
        <w:t>on</w:t>
      </w:r>
      <w:r w:rsidRPr="00A53C74">
        <w:t xml:space="preserve"> iga KA-asutus</w:t>
      </w:r>
      <w:r w:rsidR="00387787" w:rsidRPr="00A53C74">
        <w:t>e</w:t>
      </w:r>
      <w:r w:rsidRPr="00A53C74">
        <w:t xml:space="preserve"> poolt tagatud töökorras lisavarustus vähemalt ühe brigaadi ulatuses iga kolme brigaadi kohta.</w:t>
      </w:r>
      <w:r w:rsidR="00D05232" w:rsidRPr="00A53C74">
        <w:rPr>
          <w:rStyle w:val="FootnoteReference"/>
        </w:rPr>
        <w:t xml:space="preserve"> </w:t>
      </w:r>
      <w:r w:rsidR="00D05232" w:rsidRPr="00A53C74">
        <w:rPr>
          <w:rStyle w:val="FootnoteReference"/>
        </w:rPr>
        <w:footnoteReference w:id="25"/>
      </w:r>
      <w:r w:rsidRPr="00A53C74">
        <w:t xml:space="preserve"> </w:t>
      </w:r>
    </w:p>
    <w:p w14:paraId="012A2B74" w14:textId="77777777" w:rsidR="00387787" w:rsidRPr="00A53C74" w:rsidRDefault="00387787" w:rsidP="00387787">
      <w:pPr>
        <w:spacing w:after="120" w:afterAutospacing="0"/>
        <w:rPr>
          <w:b/>
          <w:bCs/>
        </w:rPr>
      </w:pPr>
      <w:bookmarkStart w:id="11" w:name="_Toc167802879"/>
    </w:p>
    <w:p w14:paraId="36BA72C3" w14:textId="5D397AD5" w:rsidR="00387787" w:rsidRPr="00A53C74" w:rsidRDefault="00387787" w:rsidP="00387787">
      <w:pPr>
        <w:spacing w:after="120" w:afterAutospacing="0"/>
        <w:rPr>
          <w:b/>
          <w:bCs/>
        </w:rPr>
      </w:pPr>
      <w:r w:rsidRPr="00A53C74">
        <w:rPr>
          <w:b/>
          <w:bCs/>
        </w:rPr>
        <w:t>Meetmed</w:t>
      </w:r>
    </w:p>
    <w:p w14:paraId="20AB98E8" w14:textId="658C42D7" w:rsidR="00387787" w:rsidRPr="00A53C74" w:rsidRDefault="00387787" w:rsidP="00387787">
      <w:pPr>
        <w:pStyle w:val="ListParagraph"/>
        <w:numPr>
          <w:ilvl w:val="0"/>
          <w:numId w:val="28"/>
        </w:numPr>
        <w:spacing w:after="120" w:afterAutospacing="0"/>
      </w:pPr>
      <w:r w:rsidRPr="00A53C74">
        <w:t>Kõikidele töötajatele on tagatud väljaõpe ja varustus CBRN sündmuse äratundmiseks ja esmaseks reageerimiseks. Määratud brigaadidele on tagatud täiendav võimekus töötamiseks CBRN jt erisündmuste lahendamiseks.</w:t>
      </w:r>
    </w:p>
    <w:p w14:paraId="5F5D9315" w14:textId="77777777" w:rsidR="003413CF" w:rsidRPr="00A53C74" w:rsidRDefault="003413CF" w:rsidP="00261364">
      <w:pPr>
        <w:pStyle w:val="ListParagraph"/>
        <w:numPr>
          <w:ilvl w:val="0"/>
          <w:numId w:val="28"/>
        </w:numPr>
        <w:spacing w:after="120" w:afterAutospacing="0"/>
      </w:pPr>
      <w:r w:rsidRPr="00A53C74">
        <w:t>Töötajatele on tagatud ballistiline kaitsevarustus ja täiendõpe selle kasutamiseks</w:t>
      </w:r>
    </w:p>
    <w:p w14:paraId="3265787D" w14:textId="6EFF9E02" w:rsidR="00387787" w:rsidRPr="00A53C74" w:rsidRDefault="00387787" w:rsidP="00261364">
      <w:pPr>
        <w:pStyle w:val="ListParagraph"/>
        <w:numPr>
          <w:ilvl w:val="0"/>
          <w:numId w:val="28"/>
        </w:numPr>
        <w:spacing w:after="120" w:afterAutospacing="0"/>
      </w:pPr>
      <w:r w:rsidRPr="00A53C74">
        <w:t>Igas teeninduspiirkonnas on ühetaoline mobiilne kriisivaru, mille sisu vastab MIMMS metoodikale. Täiendav varu on suursaartel. Töötajatele on tagatud väljaõpe varu liigutamiseks ja kasutamiseks.</w:t>
      </w:r>
    </w:p>
    <w:p w14:paraId="18301ABA" w14:textId="26DB52EB" w:rsidR="005701E7" w:rsidRPr="00A53C74" w:rsidRDefault="005701E7" w:rsidP="00261364">
      <w:pPr>
        <w:pStyle w:val="Heading2"/>
      </w:pPr>
      <w:bookmarkStart w:id="12" w:name="_Toc167802880"/>
      <w:bookmarkEnd w:id="11"/>
      <w:r w:rsidRPr="00A53C74">
        <w:t>Koostöö haiglatega</w:t>
      </w:r>
    </w:p>
    <w:p w14:paraId="7056E0A0" w14:textId="60DDE99C" w:rsidR="001D623F" w:rsidRPr="00A53C74" w:rsidRDefault="001D623F" w:rsidP="001D623F">
      <w:r w:rsidRPr="00A53C74">
        <w:t xml:space="preserve">Haiglad on </w:t>
      </w:r>
      <w:r w:rsidR="00B04A34" w:rsidRPr="00A53C74">
        <w:t>KA</w:t>
      </w:r>
      <w:r w:rsidRPr="00A53C74">
        <w:t xml:space="preserve"> </w:t>
      </w:r>
      <w:r w:rsidR="00B04A34" w:rsidRPr="00A53C74">
        <w:t>olulisemad</w:t>
      </w:r>
      <w:r w:rsidRPr="00A53C74">
        <w:t xml:space="preserve"> koostööpartnerid tervishoiusüsteemis. 2023. aastal hospitaliseeriti </w:t>
      </w:r>
      <w:r w:rsidR="006214A6" w:rsidRPr="00A53C74">
        <w:t>KA</w:t>
      </w:r>
      <w:r w:rsidRPr="00A53C74">
        <w:t xml:space="preserve"> kaudu 39,1% patsientidest piirkondlikesse haiglatesse, 38,3% keskhaiglatesse ja 22,4% üld- või kohaliku haiglasse. See näitab, et </w:t>
      </w:r>
      <w:r w:rsidR="002552CE" w:rsidRPr="00A53C74">
        <w:t>paljud patsiendid</w:t>
      </w:r>
      <w:r w:rsidRPr="00A53C74">
        <w:t xml:space="preserve"> suunatakse ravile kaugemale oma kodukohast. Tõhusa koostöö tagamiseks on vajalik kiirabi ja haiglate partnerlus kolmel tasandil:</w:t>
      </w:r>
    </w:p>
    <w:p w14:paraId="1C704130" w14:textId="1FFCE42E" w:rsidR="002552CE" w:rsidRPr="00A53C74" w:rsidRDefault="002552CE" w:rsidP="002552CE">
      <w:r w:rsidRPr="00A53C74">
        <w:t xml:space="preserve">Kohalik tasand - piirkondlik koostöö </w:t>
      </w:r>
      <w:r w:rsidR="00B04A34" w:rsidRPr="00A53C74">
        <w:t>KA-baasi</w:t>
      </w:r>
      <w:r w:rsidRPr="00A53C74">
        <w:t xml:space="preserve"> ja üldhaigla vahel, keskendudes konkreetse piirkonna vajadustele ja võimalustele.</w:t>
      </w:r>
    </w:p>
    <w:p w14:paraId="19818FDA" w14:textId="5B5D869B" w:rsidR="002552CE" w:rsidRPr="00A53C74" w:rsidRDefault="002552CE" w:rsidP="002552CE">
      <w:r w:rsidRPr="00A53C74">
        <w:t xml:space="preserve">Piirkonnaülene tasand - ühtsete koostööreeglite loomine </w:t>
      </w:r>
      <w:r w:rsidR="00B04A34" w:rsidRPr="00A53C74">
        <w:t>KA-asutuste</w:t>
      </w:r>
      <w:r w:rsidRPr="00A53C74">
        <w:t xml:space="preserve"> ja haiglate vahel, et hõlbustada koostööd üle Eesti, eriti ebastabiilsete patsientide juhtumite korral.</w:t>
      </w:r>
    </w:p>
    <w:p w14:paraId="4F5124A7" w14:textId="67264785" w:rsidR="002552CE" w:rsidRPr="00A53C74" w:rsidRDefault="002552CE" w:rsidP="002552CE">
      <w:r w:rsidRPr="00A53C74">
        <w:t>Inimkeskne lähenemine - patsientide hospitaliseerimise kõrval tuleb planeerida nende edasine liikumine koju või teiste tervishoiuteenuste juurde.</w:t>
      </w:r>
    </w:p>
    <w:p w14:paraId="6F9A8FA6" w14:textId="77777777" w:rsidR="006927AE" w:rsidRPr="00A53C74" w:rsidRDefault="006927AE" w:rsidP="006927AE">
      <w:r w:rsidRPr="00A53C74">
        <w:t xml:space="preserve">Kohalikul tasandil peavad olema kokkulepitud patsiendi profiilid, keda tuleb hospitaliseerida üldhaiglasse arvestades selle teenuste paketti ning üleandmise ja vastuvõtmise täpsem kord. Täiendavad koostöökokkulepped on vajalikud selgeks rollide jaotamiseks juhul, kui kiirabibaas asub teise tervishoiuteenuse osutaja taristul. </w:t>
      </w:r>
    </w:p>
    <w:p w14:paraId="1785C533" w14:textId="77777777" w:rsidR="006927AE" w:rsidRPr="00A53C74" w:rsidRDefault="006927AE" w:rsidP="006927AE">
      <w:r w:rsidRPr="00A53C74">
        <w:t xml:space="preserve">Piirkonnaülesel tasandil peavad olema kokkulepitud ühtsed koostööreeglid kõikide haiglate ja KA-asutuste vahel. Kesk- ja piirkondlikku haiglasse saabuvad brigaadid erinevast piirkonnast üle Eesti ja ühtsete reeglite puudus raskendab koostööd, eelkõige ebastabiilse patsiendi üleandmise korral. </w:t>
      </w:r>
    </w:p>
    <w:p w14:paraId="4FE94EE0" w14:textId="77777777" w:rsidR="00D7250A" w:rsidRPr="00A53C74" w:rsidRDefault="006927AE" w:rsidP="006927AE">
      <w:r w:rsidRPr="00A53C74">
        <w:t xml:space="preserve">KA-asutuste ja kõikide haiglate koostöö parandamiseks ning patsiendi käsitluse tõhustamiseks on vaja tagasisidestamise süsteemi, et KA-l oleks tagasiulatuv info patsiendi edasisest raviteekonnast. </w:t>
      </w:r>
    </w:p>
    <w:p w14:paraId="045B90EA" w14:textId="1ED797DA" w:rsidR="00C46483" w:rsidRPr="00A53C74" w:rsidRDefault="00FA2142" w:rsidP="006927AE">
      <w:r w:rsidRPr="00A53C74">
        <w:t xml:space="preserve">Patsiendikeskse lähenemise korral peab olema </w:t>
      </w:r>
      <w:r w:rsidR="002C4CF6" w:rsidRPr="00A53C74">
        <w:t>läbi mõeldud</w:t>
      </w:r>
      <w:r w:rsidRPr="00A53C74">
        <w:t xml:space="preserve"> </w:t>
      </w:r>
      <w:r w:rsidR="002C4CF6" w:rsidRPr="00A53C74">
        <w:t>lisaks</w:t>
      </w:r>
      <w:r w:rsidRPr="00A53C74">
        <w:t xml:space="preserve"> patsiendi hospitaliseerimi</w:t>
      </w:r>
      <w:r w:rsidR="002C4CF6" w:rsidRPr="00A53C74">
        <w:t>s</w:t>
      </w:r>
      <w:r w:rsidRPr="00A53C74">
        <w:t>e</w:t>
      </w:r>
      <w:r w:rsidR="002C4CF6" w:rsidRPr="00A53C74">
        <w:t>le</w:t>
      </w:r>
      <w:r w:rsidRPr="00A53C74">
        <w:t xml:space="preserve"> koju naasmi</w:t>
      </w:r>
      <w:r w:rsidR="002C4CF6" w:rsidRPr="00A53C74">
        <w:t>s</w:t>
      </w:r>
      <w:r w:rsidRPr="00A53C74">
        <w:t>e</w:t>
      </w:r>
      <w:r w:rsidR="002C4CF6" w:rsidRPr="00A53C74">
        <w:t xml:space="preserve"> </w:t>
      </w:r>
      <w:r w:rsidR="00427817" w:rsidRPr="00A53C74">
        <w:t xml:space="preserve">või teise tervisoiuteenuse osutaja juurde edasi suunamise </w:t>
      </w:r>
      <w:r w:rsidR="002C4CF6" w:rsidRPr="00A53C74">
        <w:t>protsess.</w:t>
      </w:r>
      <w:r w:rsidR="000D373D" w:rsidRPr="00A53C74">
        <w:t xml:space="preserve"> </w:t>
      </w:r>
      <w:r w:rsidR="00E56943" w:rsidRPr="00A53C74">
        <w:t xml:space="preserve">Selleks </w:t>
      </w:r>
      <w:r w:rsidR="00D85B6B" w:rsidRPr="00A53C74">
        <w:t xml:space="preserve">on vaja, et </w:t>
      </w:r>
      <w:r w:rsidR="00FC4EB0" w:rsidRPr="00A53C74">
        <w:t xml:space="preserve">KA-asutused </w:t>
      </w:r>
      <w:r w:rsidR="00D85B6B" w:rsidRPr="00A53C74">
        <w:t>pakuks</w:t>
      </w:r>
      <w:r w:rsidR="00FC4EB0" w:rsidRPr="00A53C74">
        <w:t xml:space="preserve"> meditsiinilise transpordi enda teeninduspiirkonnas</w:t>
      </w:r>
      <w:r w:rsidR="007857C5" w:rsidRPr="00A53C74">
        <w:t xml:space="preserve">, mille töökorraldus ja </w:t>
      </w:r>
      <w:r w:rsidR="00427817" w:rsidRPr="00A53C74">
        <w:t xml:space="preserve">maht </w:t>
      </w:r>
      <w:r w:rsidR="008F054F" w:rsidRPr="00A53C74">
        <w:t xml:space="preserve">otsustatakse koostöös </w:t>
      </w:r>
      <w:r w:rsidR="005D0DC1" w:rsidRPr="00A53C74">
        <w:t xml:space="preserve">kohalikke </w:t>
      </w:r>
      <w:r w:rsidR="00476731" w:rsidRPr="00A53C74">
        <w:t>partnerite</w:t>
      </w:r>
      <w:r w:rsidR="00AA10A0" w:rsidRPr="00A53C74">
        <w:t>ga</w:t>
      </w:r>
      <w:r w:rsidR="00476731" w:rsidRPr="00A53C74">
        <w:t>, eeskätt üldhaiglatega</w:t>
      </w:r>
      <w:r w:rsidR="00AA10A0" w:rsidRPr="00A53C74">
        <w:t xml:space="preserve"> ning rahastajaga</w:t>
      </w:r>
      <w:r w:rsidR="00476731" w:rsidRPr="00A53C74">
        <w:t xml:space="preserve"> tulenevalt piirkonnas esinevast vajadusest</w:t>
      </w:r>
      <w:r w:rsidR="008A2D42" w:rsidRPr="00A53C74">
        <w:t xml:space="preserve">. </w:t>
      </w:r>
    </w:p>
    <w:p w14:paraId="19E46577" w14:textId="77777777" w:rsidR="00B41178" w:rsidRPr="00A53C74" w:rsidRDefault="00B41178" w:rsidP="00B41178">
      <w:pPr>
        <w:spacing w:after="120" w:afterAutospacing="0"/>
        <w:rPr>
          <w:b/>
          <w:bCs/>
        </w:rPr>
      </w:pPr>
      <w:r w:rsidRPr="00A53C74">
        <w:rPr>
          <w:b/>
          <w:bCs/>
        </w:rPr>
        <w:t>Meetmed</w:t>
      </w:r>
    </w:p>
    <w:p w14:paraId="0AECDBCB" w14:textId="57AF5745" w:rsidR="005056EC" w:rsidRPr="00A53C74" w:rsidRDefault="005056EC" w:rsidP="005056EC">
      <w:pPr>
        <w:numPr>
          <w:ilvl w:val="0"/>
          <w:numId w:val="29"/>
        </w:numPr>
      </w:pPr>
      <w:r w:rsidRPr="00A53C74">
        <w:t>KA</w:t>
      </w:r>
      <w:r w:rsidR="00171B4D" w:rsidRPr="00A53C74">
        <w:t xml:space="preserve"> lepingud sisaldavad nõuet luua </w:t>
      </w:r>
      <w:r w:rsidRPr="00A53C74">
        <w:t>koostööpõhimõtteid haiglatega enda teeninduspiirkonnas, et optimeerida patsiendi ravi</w:t>
      </w:r>
      <w:r w:rsidR="005D0724" w:rsidRPr="00A53C74">
        <w:t xml:space="preserve">teekonda. </w:t>
      </w:r>
      <w:r w:rsidR="002544C3" w:rsidRPr="00A53C74">
        <w:t xml:space="preserve">Koostöölepped </w:t>
      </w:r>
      <w:r w:rsidR="00171B4D" w:rsidRPr="00A53C74">
        <w:t>hõlmavad</w:t>
      </w:r>
      <w:r w:rsidR="002544C3" w:rsidRPr="00A53C74">
        <w:t xml:space="preserve"> muuhulgas </w:t>
      </w:r>
      <w:r w:rsidR="007270C3" w:rsidRPr="00A53C74">
        <w:t>patsiendi üleandmise ja vastuvõtmise täpsemat korda</w:t>
      </w:r>
      <w:r w:rsidR="00D153E5" w:rsidRPr="00A53C74">
        <w:t xml:space="preserve">, </w:t>
      </w:r>
      <w:r w:rsidR="00D57B0E" w:rsidRPr="00A53C74">
        <w:t>kohalikku- või üldhaiglasse hospitaliseerivate patsientide profiilid</w:t>
      </w:r>
      <w:r w:rsidR="00E145A8" w:rsidRPr="00A53C74">
        <w:t>, rollide jaotust teiste tervishoiuteenuse osutajatega kiirabibaasiga samal taristul</w:t>
      </w:r>
      <w:r w:rsidR="00C92A5E" w:rsidRPr="00A53C74">
        <w:t>.</w:t>
      </w:r>
    </w:p>
    <w:p w14:paraId="3BB8BD82" w14:textId="6F54515C" w:rsidR="005056EC" w:rsidRPr="00A53C74" w:rsidRDefault="005056EC" w:rsidP="005056EC">
      <w:pPr>
        <w:numPr>
          <w:ilvl w:val="0"/>
          <w:numId w:val="29"/>
        </w:numPr>
      </w:pPr>
      <w:r w:rsidRPr="00A53C74">
        <w:t xml:space="preserve">Sotsiaalministeerium ajakohastab ja täiendab regulatsioone, millega kehtestatakse ühtsed haiglate ja KA koostöö alused, </w:t>
      </w:r>
      <w:r w:rsidR="006A360D" w:rsidRPr="00A53C74">
        <w:t>hõlbustades patsientide liikumist üle teeninduspiirkondade</w:t>
      </w:r>
      <w:r w:rsidRPr="00A53C74">
        <w:t xml:space="preserve">.  </w:t>
      </w:r>
    </w:p>
    <w:p w14:paraId="394AF7FF" w14:textId="26357A6C" w:rsidR="005056EC" w:rsidRPr="00A53C74" w:rsidRDefault="00E13CC3" w:rsidP="005056EC">
      <w:pPr>
        <w:numPr>
          <w:ilvl w:val="0"/>
          <w:numId w:val="29"/>
        </w:numPr>
      </w:pPr>
      <w:r w:rsidRPr="00A53C74">
        <w:t>E-tervise strateegia raames ühendatakse kiirabi ja haiglate infosüsteemid. Sellega parandatakse andmevahetust ja tagatakse kiirabile tagasisidet patsiendi edasisest raviteekonnast.</w:t>
      </w:r>
    </w:p>
    <w:p w14:paraId="0A0BC846" w14:textId="58AE475D" w:rsidR="00D3095A" w:rsidRPr="00A53C74" w:rsidRDefault="005056EC" w:rsidP="00F4071C">
      <w:pPr>
        <w:numPr>
          <w:ilvl w:val="0"/>
          <w:numId w:val="29"/>
        </w:numPr>
      </w:pPr>
      <w:r w:rsidRPr="00A53C74">
        <w:t xml:space="preserve">KA-asutuste üheks tegevuse osaks on </w:t>
      </w:r>
      <w:r w:rsidR="00D07B89" w:rsidRPr="00A53C74">
        <w:t xml:space="preserve">mitte-operatiivsete </w:t>
      </w:r>
      <w:r w:rsidRPr="00A53C74">
        <w:t xml:space="preserve">meditsiinilise transpordi brigaadide pidamine, mis </w:t>
      </w:r>
      <w:r w:rsidR="00C07260" w:rsidRPr="00A53C74">
        <w:t>toetavad</w:t>
      </w:r>
      <w:r w:rsidRPr="00A53C74">
        <w:t xml:space="preserve"> patsiendi liikumist tervishoiuteenuse osutajate ja tema kodu vahel teeninduspiirkonnas.</w:t>
      </w:r>
      <w:r w:rsidR="00F4071C" w:rsidRPr="00A53C74">
        <w:t xml:space="preserve"> </w:t>
      </w:r>
      <w:r w:rsidR="00D3095A" w:rsidRPr="00A53C74">
        <w:t xml:space="preserve">Meditsiinilise transpordi valdkonna korraldust korrastatakse, mh vajadusel õigusaktide ja regulatsioonide muutmisel. Ajakohastatakse teenuse sisulisi nõudeid ning rahastamise mudelit, mis motiveerib osapooli eelistama tavapärast transporti kiirabile. KA </w:t>
      </w:r>
      <w:r w:rsidR="00F4071C" w:rsidRPr="00A53C74">
        <w:t xml:space="preserve">operatiivsed brigaadid </w:t>
      </w:r>
      <w:r w:rsidR="00D3095A" w:rsidRPr="00A53C74">
        <w:t>t</w:t>
      </w:r>
      <w:r w:rsidR="00896628" w:rsidRPr="00A53C74">
        <w:t>eostavad</w:t>
      </w:r>
      <w:r w:rsidR="00D3095A" w:rsidRPr="00A53C74">
        <w:t xml:space="preserve"> üksnes transporti, mille puhul brigaadi kaasamine on meditsiiniliselt põhjendatud.</w:t>
      </w:r>
    </w:p>
    <w:p w14:paraId="24115DB1" w14:textId="6C6C5D5A" w:rsidR="00261364" w:rsidRPr="00A53C74" w:rsidRDefault="00261364" w:rsidP="00261364">
      <w:pPr>
        <w:pStyle w:val="Heading2"/>
      </w:pPr>
      <w:r w:rsidRPr="00A53C74">
        <w:t xml:space="preserve">Koostöö </w:t>
      </w:r>
      <w:r w:rsidR="005701E7" w:rsidRPr="00A53C74">
        <w:t xml:space="preserve">teiste </w:t>
      </w:r>
      <w:r w:rsidRPr="00A53C74">
        <w:t>partneritega</w:t>
      </w:r>
      <w:bookmarkEnd w:id="12"/>
    </w:p>
    <w:p w14:paraId="0E1B0E01" w14:textId="0BFD7E9B" w:rsidR="00766F37" w:rsidRPr="00A53C74" w:rsidRDefault="00FF1C94" w:rsidP="00766F37">
      <w:r w:rsidRPr="00A53C74">
        <w:t>Peamine partnerasutus, kellega KA kõige rohkem</w:t>
      </w:r>
      <w:r w:rsidR="0041443A" w:rsidRPr="00A53C74">
        <w:t xml:space="preserve"> kokku puutub</w:t>
      </w:r>
      <w:r w:rsidRPr="00A53C74">
        <w:t xml:space="preserve">, on </w:t>
      </w:r>
      <w:r w:rsidR="00163B1C" w:rsidRPr="00A53C74">
        <w:rPr>
          <w:b/>
          <w:bCs/>
        </w:rPr>
        <w:t>HäK</w:t>
      </w:r>
      <w:r w:rsidRPr="00A53C74">
        <w:t xml:space="preserve">. </w:t>
      </w:r>
      <w:r w:rsidR="006D265A" w:rsidRPr="00A53C74">
        <w:t xml:space="preserve">Lisaks hädaabiteadete menetlemisele tagab </w:t>
      </w:r>
      <w:r w:rsidR="00163B1C" w:rsidRPr="00A53C74">
        <w:t>HäK</w:t>
      </w:r>
      <w:r w:rsidR="004737C4" w:rsidRPr="00A53C74">
        <w:t xml:space="preserve"> </w:t>
      </w:r>
      <w:r w:rsidR="006D265A" w:rsidRPr="00A53C74">
        <w:t>esmaabi juhiste andmis</w:t>
      </w:r>
      <w:r w:rsidR="0018027A" w:rsidRPr="00A53C74">
        <w:t>e</w:t>
      </w:r>
      <w:r w:rsidR="006D265A" w:rsidRPr="00A53C74">
        <w:t xml:space="preserve"> kuni </w:t>
      </w:r>
      <w:r w:rsidR="00163B1C" w:rsidRPr="00A53C74">
        <w:t>brigaadi</w:t>
      </w:r>
      <w:r w:rsidR="006D265A" w:rsidRPr="00A53C74">
        <w:t xml:space="preserve"> saabumiseni. </w:t>
      </w:r>
      <w:r w:rsidR="00163B1C" w:rsidRPr="00A53C74">
        <w:t>HäK-l</w:t>
      </w:r>
      <w:r w:rsidR="004737C4" w:rsidRPr="00A53C74">
        <w:t xml:space="preserve"> </w:t>
      </w:r>
      <w:r w:rsidR="00353D58" w:rsidRPr="00A53C74">
        <w:t>ei ole ülesannet</w:t>
      </w:r>
      <w:r w:rsidR="000623CA" w:rsidRPr="00A53C74">
        <w:t xml:space="preserve"> </w:t>
      </w:r>
      <w:r w:rsidR="00B44E30" w:rsidRPr="00A53C74">
        <w:t>esmaabijuhiste edastamiseks</w:t>
      </w:r>
      <w:r w:rsidR="009F2A44" w:rsidRPr="00A53C74">
        <w:rPr>
          <w:rStyle w:val="FootnoteReference"/>
        </w:rPr>
        <w:footnoteReference w:id="26"/>
      </w:r>
      <w:r w:rsidR="004737C4" w:rsidRPr="00A53C74">
        <w:t xml:space="preserve">, </w:t>
      </w:r>
      <w:r w:rsidR="00295E80" w:rsidRPr="00A53C74">
        <w:t>mistõttu on koosseisu kuuluvate meedikute arv väike</w:t>
      </w:r>
      <w:r w:rsidR="004737C4" w:rsidRPr="00A53C74">
        <w:t>. Eksper</w:t>
      </w:r>
      <w:r w:rsidR="0041443A" w:rsidRPr="00A53C74">
        <w:t>tide hinnangul</w:t>
      </w:r>
      <w:r w:rsidR="004737C4" w:rsidRPr="00A53C74">
        <w:t xml:space="preserve"> ei ole </w:t>
      </w:r>
      <w:r w:rsidR="0041443A" w:rsidRPr="00A53C74">
        <w:t xml:space="preserve">päästekorraldajate oskused </w:t>
      </w:r>
      <w:r w:rsidR="00B07338" w:rsidRPr="00A53C74">
        <w:t>piisavad</w:t>
      </w:r>
      <w:r w:rsidR="004737C4" w:rsidRPr="00A53C74">
        <w:t xml:space="preserve"> </w:t>
      </w:r>
      <w:r w:rsidR="00163B1C" w:rsidRPr="00A53C74">
        <w:t>KA</w:t>
      </w:r>
      <w:r w:rsidR="004737C4" w:rsidRPr="00A53C74">
        <w:t xml:space="preserve"> väljakutsete menetlemiseks. </w:t>
      </w:r>
      <w:r w:rsidR="005673B7" w:rsidRPr="00A53C74">
        <w:t>HäK</w:t>
      </w:r>
      <w:r w:rsidR="00450889" w:rsidRPr="00A53C74">
        <w:t xml:space="preserve"> ei saada brigaadi välja iga juhtumi puhul – teatud kriteeriumite korral </w:t>
      </w:r>
      <w:r w:rsidR="0018027A" w:rsidRPr="00A53C74">
        <w:t xml:space="preserve">suunatakse </w:t>
      </w:r>
      <w:r w:rsidR="00450889" w:rsidRPr="00A53C74">
        <w:t>kõne Perearsti nõuandeliinile (1220). Erineva töökorralduse tõttu osa kõnedest suunatakse siiski HäK-</w:t>
      </w:r>
      <w:r w:rsidR="0018027A" w:rsidRPr="00A53C74">
        <w:t>i</w:t>
      </w:r>
      <w:r w:rsidR="00450889" w:rsidRPr="00A53C74">
        <w:t xml:space="preserve"> tagasi.</w:t>
      </w:r>
    </w:p>
    <w:p w14:paraId="6BFFB3C6" w14:textId="45920011" w:rsidR="00BA4CD8" w:rsidRPr="00A53C74" w:rsidRDefault="002C0D91" w:rsidP="00766F37">
      <w:r w:rsidRPr="00A53C74">
        <w:t>Olulis</w:t>
      </w:r>
      <w:r w:rsidR="00E318A7" w:rsidRPr="00A53C74">
        <w:t>i</w:t>
      </w:r>
      <w:r w:rsidRPr="00A53C74">
        <w:t>mad</w:t>
      </w:r>
      <w:r w:rsidR="00450889" w:rsidRPr="00A53C74">
        <w:t xml:space="preserve"> koostööpartnerid sündmuskohal on </w:t>
      </w:r>
      <w:r w:rsidR="00450889" w:rsidRPr="00A53C74">
        <w:rPr>
          <w:b/>
          <w:bCs/>
        </w:rPr>
        <w:t>Päästeamet</w:t>
      </w:r>
      <w:r w:rsidR="00450889" w:rsidRPr="00A53C74">
        <w:t xml:space="preserve"> (edaspidi </w:t>
      </w:r>
      <w:r w:rsidR="00450889" w:rsidRPr="00A53C74">
        <w:rPr>
          <w:i/>
          <w:iCs/>
        </w:rPr>
        <w:t>PäA</w:t>
      </w:r>
      <w:r w:rsidR="00450889" w:rsidRPr="00A53C74">
        <w:t xml:space="preserve">) ja </w:t>
      </w:r>
      <w:r w:rsidR="00450889" w:rsidRPr="00A53C74">
        <w:rPr>
          <w:b/>
          <w:bCs/>
        </w:rPr>
        <w:t>Politsei- ja Piirivalveamet</w:t>
      </w:r>
      <w:r w:rsidR="00450889" w:rsidRPr="00A53C74">
        <w:t xml:space="preserve"> (edaspidi </w:t>
      </w:r>
      <w:r w:rsidR="00450889" w:rsidRPr="00A53C74">
        <w:rPr>
          <w:i/>
          <w:iCs/>
        </w:rPr>
        <w:t>PPA</w:t>
      </w:r>
      <w:r w:rsidR="00450889" w:rsidRPr="00A53C74">
        <w:t>). Mõlemad ametid arendavad enda esmaabivõimekusi</w:t>
      </w:r>
      <w:r w:rsidRPr="00A53C74">
        <w:t xml:space="preserve"> ja varustust, mis toetab muuhulgas koostööd KA väljakutsetel. Vaatamata sellele lähtutakse </w:t>
      </w:r>
      <w:r w:rsidR="009F22DD" w:rsidRPr="00A53C74">
        <w:t>S</w:t>
      </w:r>
      <w:r w:rsidR="0041443A" w:rsidRPr="00A53C74">
        <w:t>o</w:t>
      </w:r>
      <w:r w:rsidR="009F22DD" w:rsidRPr="00A53C74">
        <w:t>M</w:t>
      </w:r>
      <w:r w:rsidRPr="00A53C74">
        <w:t xml:space="preserve"> haldusalas KA </w:t>
      </w:r>
      <w:r w:rsidR="00E247EC" w:rsidRPr="00A53C74">
        <w:t xml:space="preserve">vajalikke võimekuste </w:t>
      </w:r>
      <w:r w:rsidRPr="00A53C74">
        <w:t xml:space="preserve">planeerimisel põhimõttest, et PäA ja PPA kaasuvad KA väljakutsete teenindamisse üksnes kui nende otseste ülesannete täitmine on vajalik. </w:t>
      </w:r>
    </w:p>
    <w:p w14:paraId="6E13AFD1" w14:textId="47C8D59F" w:rsidR="007A30F7" w:rsidRPr="00A53C74" w:rsidRDefault="000F5A6E" w:rsidP="00766F37">
      <w:r w:rsidRPr="00A53C74">
        <w:t>Operatiivteenistused reageerivad sageli koos sotsiaalprobleemidele, kus nende abi ei ole tegelikult vajalik</w:t>
      </w:r>
      <w:r w:rsidR="00BA4CD8" w:rsidRPr="00A53C74">
        <w:t xml:space="preserve">. KA tegutseb inimese elukeskkonnas ja on sageli esimene sotsiaalse probleemi avastaja. </w:t>
      </w:r>
      <w:r w:rsidR="00B259EE" w:rsidRPr="00A53C74">
        <w:t>Hetkel on reguleeritud teavitamine abivajavast lapsest</w:t>
      </w:r>
      <w:r w:rsidR="00BA4CD8" w:rsidRPr="00A53C74">
        <w:t xml:space="preserve">. </w:t>
      </w:r>
      <w:r w:rsidR="00BA4CD8" w:rsidRPr="00A53C74">
        <w:rPr>
          <w:b/>
          <w:bCs/>
        </w:rPr>
        <w:t>Sotsiaalse</w:t>
      </w:r>
      <w:r w:rsidR="00DF325F" w:rsidRPr="00A53C74">
        <w:rPr>
          <w:b/>
          <w:bCs/>
        </w:rPr>
        <w:t>t</w:t>
      </w:r>
      <w:r w:rsidR="00BA4CD8" w:rsidRPr="00A53C74">
        <w:rPr>
          <w:b/>
          <w:bCs/>
        </w:rPr>
        <w:t xml:space="preserve"> abi</w:t>
      </w:r>
      <w:r w:rsidR="00BA4CD8" w:rsidRPr="00A53C74">
        <w:t xml:space="preserve"> vajavast täiskasvanust teavitamisprotsess ei ole </w:t>
      </w:r>
      <w:r w:rsidR="003E427F" w:rsidRPr="00A53C74">
        <w:t>kõigile osapooltele</w:t>
      </w:r>
      <w:r w:rsidR="00BA4CD8" w:rsidRPr="00A53C74">
        <w:t xml:space="preserve"> </w:t>
      </w:r>
      <w:r w:rsidR="00B921C6" w:rsidRPr="00A53C74">
        <w:t>üheselt arusaadav</w:t>
      </w:r>
      <w:r w:rsidR="00BA4CD8" w:rsidRPr="00A53C74">
        <w:t>.</w:t>
      </w:r>
    </w:p>
    <w:p w14:paraId="464D2136" w14:textId="0FF68B12" w:rsidR="00402BD3" w:rsidRPr="00A53C74" w:rsidRDefault="00DF325F" w:rsidP="00766F37">
      <w:r w:rsidRPr="00A53C74">
        <w:t>Juhul, kui tegemist on meditsiinilise, kuid mitte-erakorralise probleemiga, peaks kiirabi suunama patsien</w:t>
      </w:r>
      <w:r w:rsidR="0018027A" w:rsidRPr="00A53C74">
        <w:t>di</w:t>
      </w:r>
      <w:r w:rsidRPr="00A53C74">
        <w:t xml:space="preserve"> tema </w:t>
      </w:r>
      <w:r w:rsidRPr="00A53C74">
        <w:rPr>
          <w:b/>
          <w:bCs/>
        </w:rPr>
        <w:t>perearstikeskusesse</w:t>
      </w:r>
      <w:r w:rsidRPr="00A53C74">
        <w:t xml:space="preserve">. </w:t>
      </w:r>
      <w:r w:rsidR="007A30F7" w:rsidRPr="00A53C74">
        <w:t xml:space="preserve">Mõned patsiendid ei pöördu perearstikeskusesse, mis viib terviseprobleemi süvenemisele ning KA korduvkutse vajadusele. </w:t>
      </w:r>
      <w:r w:rsidR="00402BD3" w:rsidRPr="00A53C74">
        <w:t xml:space="preserve">Üheks põhjuseks, miks inimene eelistab pöörduda KA poole ambulatoorsete tervishoiuteenuste asemel, võib olla sotsiaalse ja </w:t>
      </w:r>
      <w:r w:rsidR="00402BD3" w:rsidRPr="00A53C74">
        <w:rPr>
          <w:b/>
          <w:bCs/>
        </w:rPr>
        <w:t>meditsiinilise transpordi</w:t>
      </w:r>
      <w:r w:rsidR="00402BD3" w:rsidRPr="00A53C74">
        <w:t xml:space="preserve"> puudus.</w:t>
      </w:r>
    </w:p>
    <w:p w14:paraId="64745CBF" w14:textId="06D45E25" w:rsidR="00D70887" w:rsidRPr="00A53C74" w:rsidRDefault="00D70887" w:rsidP="00766F37">
      <w:r w:rsidRPr="00A53C74">
        <w:t xml:space="preserve">Kiirabikoormuse mõjutajaks on ka suurürituste puudulik </w:t>
      </w:r>
      <w:r w:rsidRPr="00A53C74">
        <w:rPr>
          <w:b/>
          <w:bCs/>
        </w:rPr>
        <w:t>meditsiiniline julgestamine</w:t>
      </w:r>
      <w:r w:rsidRPr="00A53C74">
        <w:t xml:space="preserve">, mille puhul Eestis puuduvad selged </w:t>
      </w:r>
      <w:r w:rsidR="00B921C6" w:rsidRPr="00A53C74">
        <w:t>juhised ja</w:t>
      </w:r>
      <w:r w:rsidRPr="00A53C74">
        <w:t xml:space="preserve"> regulatsioonid. </w:t>
      </w:r>
      <w:r w:rsidR="00611CCE" w:rsidRPr="00A53C74">
        <w:t xml:space="preserve">Puudulik meditsiinilise julgestamise korraldamine suure riskiga või suursündmustel tekitab KA-le ennustatavat ja </w:t>
      </w:r>
      <w:r w:rsidR="00A32A65" w:rsidRPr="00A53C74">
        <w:t>välditavat</w:t>
      </w:r>
      <w:r w:rsidR="00611CCE" w:rsidRPr="00A53C74">
        <w:t xml:space="preserve"> koormust.</w:t>
      </w:r>
    </w:p>
    <w:p w14:paraId="78CDD805" w14:textId="0EF30CD2" w:rsidR="00486B83" w:rsidRPr="00A53C74" w:rsidRDefault="00486B83" w:rsidP="00766F37">
      <w:r w:rsidRPr="00A53C74">
        <w:t xml:space="preserve">PPA, PäA ja Kaitseväe esindajad rõhutavad, et kriisivalmiduse tagamiseks on vaja süstemaatilist koostööd nii väljakutsetel kui ka </w:t>
      </w:r>
      <w:r w:rsidR="001242AE" w:rsidRPr="00A53C74">
        <w:t>regulaarsetel õppustel ja koostöökoolitustel.</w:t>
      </w:r>
    </w:p>
    <w:p w14:paraId="6F80F745" w14:textId="795F11F8" w:rsidR="004737C4" w:rsidRPr="00A53C74" w:rsidRDefault="004737C4" w:rsidP="00766F37">
      <w:pPr>
        <w:rPr>
          <w:b/>
          <w:bCs/>
        </w:rPr>
      </w:pPr>
      <w:r w:rsidRPr="00A53C74">
        <w:rPr>
          <w:b/>
          <w:bCs/>
        </w:rPr>
        <w:t>Meetmed</w:t>
      </w:r>
    </w:p>
    <w:p w14:paraId="165D6BC7" w14:textId="2EDC056C" w:rsidR="004737C4" w:rsidRPr="00A53C74" w:rsidRDefault="009D6ED2" w:rsidP="004737C4">
      <w:pPr>
        <w:pStyle w:val="ListParagraph"/>
        <w:numPr>
          <w:ilvl w:val="0"/>
          <w:numId w:val="30"/>
        </w:numPr>
      </w:pPr>
      <w:r w:rsidRPr="00A53C74">
        <w:t xml:space="preserve">SoM </w:t>
      </w:r>
      <w:r w:rsidR="001121EE" w:rsidRPr="00A53C74">
        <w:t>kaasub</w:t>
      </w:r>
      <w:r w:rsidRPr="00A53C74">
        <w:t xml:space="preserve"> SiM </w:t>
      </w:r>
      <w:r w:rsidR="00207E93" w:rsidRPr="00A53C74">
        <w:t>HäK-</w:t>
      </w:r>
      <w:r w:rsidR="0018027A" w:rsidRPr="00A53C74">
        <w:t>i</w:t>
      </w:r>
      <w:r w:rsidR="004737C4" w:rsidRPr="00A53C74">
        <w:t xml:space="preserve"> </w:t>
      </w:r>
      <w:r w:rsidRPr="00A53C74">
        <w:t xml:space="preserve">ülesannete ülevaatamisel seoses </w:t>
      </w:r>
      <w:r w:rsidR="00207E93" w:rsidRPr="00A53C74">
        <w:t>KA</w:t>
      </w:r>
      <w:r w:rsidR="004737C4" w:rsidRPr="00A53C74">
        <w:t xml:space="preserve"> väljakutsete menetlemise</w:t>
      </w:r>
      <w:r w:rsidRPr="00A53C74">
        <w:t>ga</w:t>
      </w:r>
      <w:r w:rsidR="004737C4" w:rsidRPr="00A53C74">
        <w:t xml:space="preserve">. </w:t>
      </w:r>
      <w:r w:rsidR="00450889" w:rsidRPr="00A53C74">
        <w:t>Lisaks sellele arendatakse praktikavõimalusi KA ja HäK töötajatele, et tutvuda üksteise tööga ja soodustada koostööd.</w:t>
      </w:r>
    </w:p>
    <w:p w14:paraId="061D01C5" w14:textId="53B9F0C9" w:rsidR="00175460" w:rsidRPr="00A53C74" w:rsidRDefault="00D228E9" w:rsidP="004737C4">
      <w:pPr>
        <w:pStyle w:val="ListParagraph"/>
        <w:numPr>
          <w:ilvl w:val="0"/>
          <w:numId w:val="30"/>
        </w:numPr>
      </w:pPr>
      <w:r w:rsidRPr="00A53C74">
        <w:t>KA juhtrühma</w:t>
      </w:r>
      <w:r w:rsidR="00175460" w:rsidRPr="00A53C74">
        <w:t xml:space="preserve"> eestvedamisel ühtlustatakse HäK ja Perearsti nõuandeliini põhimõtteid KA vajavast terviseseisundist. </w:t>
      </w:r>
    </w:p>
    <w:p w14:paraId="0C60A005" w14:textId="66F6D420" w:rsidR="00450889" w:rsidRPr="00A53C74" w:rsidRDefault="007445D8" w:rsidP="004737C4">
      <w:pPr>
        <w:pStyle w:val="ListParagraph"/>
        <w:numPr>
          <w:ilvl w:val="0"/>
          <w:numId w:val="30"/>
        </w:numPr>
        <w:rPr>
          <w:color w:val="auto"/>
        </w:rPr>
      </w:pPr>
      <w:r w:rsidRPr="00A53C74">
        <w:t>Kooskõlas e-tervise strateegiaga luuakse võimalus, et KA saaks teavitada sotsiaaltöötajat abi vajavast inimesest, ning leitakse sobivaim kanal teabe jagamiseks</w:t>
      </w:r>
      <w:r w:rsidR="3F30910E" w:rsidRPr="00A53C74">
        <w:t xml:space="preserve">. </w:t>
      </w:r>
      <w:r w:rsidR="111E5524" w:rsidRPr="00A53C74">
        <w:t xml:space="preserve">Kohalike </w:t>
      </w:r>
      <w:r w:rsidR="111E5524" w:rsidRPr="00A53C74">
        <w:rPr>
          <w:color w:val="auto"/>
        </w:rPr>
        <w:t xml:space="preserve">omavalitsustega lepitakse kokku ja </w:t>
      </w:r>
      <w:r w:rsidR="44E18630" w:rsidRPr="00A53C74">
        <w:rPr>
          <w:color w:val="auto"/>
        </w:rPr>
        <w:t xml:space="preserve">reguleeritakse </w:t>
      </w:r>
      <w:r w:rsidR="111E5524" w:rsidRPr="00A53C74">
        <w:rPr>
          <w:color w:val="auto"/>
        </w:rPr>
        <w:t>vajadusel teavitusele reageerimine</w:t>
      </w:r>
      <w:r w:rsidR="3F30910E" w:rsidRPr="00A53C74">
        <w:rPr>
          <w:color w:val="auto"/>
        </w:rPr>
        <w:t>.</w:t>
      </w:r>
      <w:r w:rsidR="73632F54" w:rsidRPr="00A53C74">
        <w:rPr>
          <w:color w:val="auto"/>
        </w:rPr>
        <w:t xml:space="preserve"> </w:t>
      </w:r>
      <w:r w:rsidR="72B6A646" w:rsidRPr="00A53C74">
        <w:rPr>
          <w:color w:val="auto"/>
        </w:rPr>
        <w:t xml:space="preserve">Teised </w:t>
      </w:r>
      <w:r w:rsidR="41856171" w:rsidRPr="00A53C74">
        <w:rPr>
          <w:color w:val="auto"/>
        </w:rPr>
        <w:t xml:space="preserve">tegevused </w:t>
      </w:r>
      <w:r w:rsidR="0F149894" w:rsidRPr="00A53C74">
        <w:rPr>
          <w:color w:val="auto"/>
        </w:rPr>
        <w:t>KA</w:t>
      </w:r>
      <w:r w:rsidR="3AA5941F" w:rsidRPr="00A53C74">
        <w:rPr>
          <w:color w:val="auto"/>
        </w:rPr>
        <w:t xml:space="preserve"> ja sotsiaalvaldkonna lõ</w:t>
      </w:r>
      <w:r w:rsidR="0F149894" w:rsidRPr="00A53C74">
        <w:rPr>
          <w:color w:val="auto"/>
        </w:rPr>
        <w:t xml:space="preserve">imimisel toimivad </w:t>
      </w:r>
      <w:r w:rsidR="7A7C2AF3" w:rsidRPr="00A53C74">
        <w:rPr>
          <w:color w:val="auto"/>
        </w:rPr>
        <w:t xml:space="preserve">integreeritud </w:t>
      </w:r>
      <w:r w:rsidR="044504A7" w:rsidRPr="00A53C74">
        <w:rPr>
          <w:color w:val="auto"/>
        </w:rPr>
        <w:t xml:space="preserve">sotsiaal- ja tervisevaldkonna </w:t>
      </w:r>
      <w:r w:rsidR="1A09D0B2" w:rsidRPr="00A53C74">
        <w:rPr>
          <w:color w:val="auto"/>
        </w:rPr>
        <w:t>korraldus</w:t>
      </w:r>
      <w:r w:rsidR="3FAE0A78" w:rsidRPr="00A53C74">
        <w:rPr>
          <w:color w:val="auto"/>
        </w:rPr>
        <w:t xml:space="preserve">- ja rahastusmudeli </w:t>
      </w:r>
      <w:r w:rsidR="51FF8007" w:rsidRPr="00A53C74">
        <w:rPr>
          <w:color w:val="auto"/>
        </w:rPr>
        <w:t xml:space="preserve">rakendamise </w:t>
      </w:r>
      <w:r w:rsidR="3CB124F3" w:rsidRPr="00A53C74">
        <w:rPr>
          <w:color w:val="auto"/>
        </w:rPr>
        <w:t>käigus</w:t>
      </w:r>
      <w:r w:rsidR="6739FC4E" w:rsidRPr="00A53C74">
        <w:rPr>
          <w:color w:val="auto"/>
        </w:rPr>
        <w:t xml:space="preserve">. </w:t>
      </w:r>
    </w:p>
    <w:p w14:paraId="1E68A765" w14:textId="757944E3" w:rsidR="00BA4CD8" w:rsidRPr="00A53C74" w:rsidRDefault="73295F0A" w:rsidP="004737C4">
      <w:pPr>
        <w:pStyle w:val="ListParagraph"/>
        <w:numPr>
          <w:ilvl w:val="0"/>
          <w:numId w:val="30"/>
        </w:numPr>
      </w:pPr>
      <w:r w:rsidRPr="00A53C74">
        <w:t>A</w:t>
      </w:r>
      <w:r w:rsidR="3F30910E" w:rsidRPr="00A53C74">
        <w:t>nalüüsitakse vajadus</w:t>
      </w:r>
      <w:r w:rsidR="024E7D9B" w:rsidRPr="00A53C74">
        <w:t>t</w:t>
      </w:r>
      <w:r w:rsidR="3F30910E" w:rsidRPr="00A53C74">
        <w:t xml:space="preserve"> </w:t>
      </w:r>
      <w:r w:rsidR="1AB2833D" w:rsidRPr="00A53C74">
        <w:t>teiste partnerite (</w:t>
      </w:r>
      <w:r w:rsidR="4DF1B351" w:rsidRPr="00A53C74">
        <w:t>eelkõige</w:t>
      </w:r>
      <w:r w:rsidR="1AB2833D" w:rsidRPr="00A53C74">
        <w:t xml:space="preserve"> </w:t>
      </w:r>
      <w:r w:rsidR="7D4905D2" w:rsidRPr="00A53C74">
        <w:t>kohalik omavalitsus</w:t>
      </w:r>
      <w:r w:rsidR="1AB2833D" w:rsidRPr="00A53C74">
        <w:t>)</w:t>
      </w:r>
      <w:r w:rsidR="3F30910E" w:rsidRPr="00A53C74">
        <w:t xml:space="preserve"> kaasamiseks KA jt operatiivteenistuste töösse ning </w:t>
      </w:r>
      <w:r w:rsidR="15ED3619" w:rsidRPr="00A53C74">
        <w:t>nende esinemissagedus</w:t>
      </w:r>
      <w:r w:rsidR="10B09C9B" w:rsidRPr="00A53C74">
        <w:t>t</w:t>
      </w:r>
      <w:r w:rsidR="15ED3619" w:rsidRPr="00A53C74">
        <w:t xml:space="preserve">. </w:t>
      </w:r>
      <w:r w:rsidR="3F30910E" w:rsidRPr="00A53C74">
        <w:t xml:space="preserve">Seejärel </w:t>
      </w:r>
      <w:r w:rsidR="79E91648" w:rsidRPr="00A53C74">
        <w:t xml:space="preserve">arendatakse </w:t>
      </w:r>
      <w:r w:rsidR="15ED3619" w:rsidRPr="00A53C74">
        <w:t>vajalikud</w:t>
      </w:r>
      <w:r w:rsidR="79E91648" w:rsidRPr="00A53C74">
        <w:t xml:space="preserve"> võimekused</w:t>
      </w:r>
      <w:r w:rsidR="3F30910E" w:rsidRPr="00A53C74">
        <w:t>.</w:t>
      </w:r>
    </w:p>
    <w:p w14:paraId="2FBFC772" w14:textId="17EC95CC" w:rsidR="00FF400E" w:rsidRPr="00A53C74" w:rsidRDefault="007A30F7" w:rsidP="00182E96">
      <w:pPr>
        <w:pStyle w:val="ListParagraph"/>
        <w:numPr>
          <w:ilvl w:val="0"/>
          <w:numId w:val="30"/>
        </w:numPr>
      </w:pPr>
      <w:r w:rsidRPr="00A53C74">
        <w:t xml:space="preserve">Luuakse perearsti teavitamise süsteem tema nimistus oleva patsiendi kiirabivisiidi toimumise kohta, et perearst </w:t>
      </w:r>
      <w:r w:rsidR="0030601E" w:rsidRPr="00A53C74">
        <w:t>ja</w:t>
      </w:r>
      <w:r w:rsidRPr="00A53C74">
        <w:t xml:space="preserve"> tema meeskond saaks</w:t>
      </w:r>
      <w:r w:rsidR="003A41AD" w:rsidRPr="00A53C74">
        <w:t>id</w:t>
      </w:r>
      <w:r w:rsidRPr="00A53C74">
        <w:t xml:space="preserve"> </w:t>
      </w:r>
      <w:r w:rsidR="003A41AD" w:rsidRPr="00A53C74">
        <w:t xml:space="preserve">vajaduse korral </w:t>
      </w:r>
      <w:r w:rsidR="00F978B2" w:rsidRPr="00A53C74">
        <w:t>patsiendiga proaktiivselt</w:t>
      </w:r>
      <w:r w:rsidRPr="00A53C74">
        <w:t xml:space="preserve"> võtta ühendust.</w:t>
      </w:r>
    </w:p>
    <w:p w14:paraId="69FBCD4C" w14:textId="352D2755" w:rsidR="7400B876" w:rsidRPr="00A53C74" w:rsidRDefault="7400B876" w:rsidP="0C2A4DC9">
      <w:pPr>
        <w:pStyle w:val="ListParagraph"/>
        <w:numPr>
          <w:ilvl w:val="0"/>
          <w:numId w:val="30"/>
        </w:numPr>
        <w:spacing w:after="120" w:afterAutospacing="0"/>
      </w:pPr>
      <w:r w:rsidRPr="00A53C74">
        <w:t xml:space="preserve">KA-d </w:t>
      </w:r>
      <w:r w:rsidR="3CADC0DC" w:rsidRPr="00A53C74">
        <w:t>teevad koostöö</w:t>
      </w:r>
      <w:r w:rsidRPr="00A53C74">
        <w:t>d oma piirkonnas asuvate integreeritud teenuseosutamise võrgustik</w:t>
      </w:r>
      <w:r w:rsidR="6AB39BC9" w:rsidRPr="00A53C74">
        <w:t>ega</w:t>
      </w:r>
      <w:r w:rsidRPr="00A53C74">
        <w:t xml:space="preserve">, kuhu kuuluvad </w:t>
      </w:r>
      <w:r w:rsidR="3C78244C" w:rsidRPr="00A53C74">
        <w:t xml:space="preserve">teised </w:t>
      </w:r>
      <w:r w:rsidRPr="00A53C74">
        <w:t xml:space="preserve">tervishoiuteenuste osutajad ning sotsiaalteenuste osutajad. Integreeritud teenuseosutamise võrgustikega koostöö </w:t>
      </w:r>
      <w:r w:rsidR="6574DF1D" w:rsidRPr="00A53C74">
        <w:t>eesmärgiks on</w:t>
      </w:r>
      <w:r w:rsidR="077E6C46" w:rsidRPr="00A53C74">
        <w:t xml:space="preserve"> inimkeskse tervishoiu saavutamine läbi</w:t>
      </w:r>
      <w:r w:rsidR="6574DF1D" w:rsidRPr="00A53C74">
        <w:t xml:space="preserve"> </w:t>
      </w:r>
      <w:r w:rsidR="41A7EBBC" w:rsidRPr="00A53C74">
        <w:t xml:space="preserve">optimaalsete </w:t>
      </w:r>
      <w:r w:rsidR="6574DF1D" w:rsidRPr="00A53C74">
        <w:t xml:space="preserve">teenuslahenduste </w:t>
      </w:r>
      <w:r w:rsidR="3E476967" w:rsidRPr="00A53C74">
        <w:t xml:space="preserve">kokkuleppimise </w:t>
      </w:r>
      <w:r w:rsidR="6574DF1D" w:rsidRPr="00A53C74">
        <w:t>ning partnerite vahel infovahetuse tagami</w:t>
      </w:r>
      <w:r w:rsidR="2281DBBE" w:rsidRPr="00A53C74">
        <w:t>s</w:t>
      </w:r>
      <w:r w:rsidR="6574DF1D" w:rsidRPr="00A53C74">
        <w:t xml:space="preserve">e. </w:t>
      </w:r>
    </w:p>
    <w:p w14:paraId="5994B28A" w14:textId="5E1173F1" w:rsidR="001F4290" w:rsidRPr="00A53C74" w:rsidRDefault="1CEDC31A" w:rsidP="3CBBE6CB">
      <w:pPr>
        <w:pStyle w:val="ListParagraph"/>
        <w:numPr>
          <w:ilvl w:val="0"/>
          <w:numId w:val="30"/>
        </w:numPr>
        <w:spacing w:after="120" w:afterAutospacing="0"/>
      </w:pPr>
      <w:r w:rsidRPr="00A53C74">
        <w:t>R</w:t>
      </w:r>
      <w:r w:rsidR="393A3B3E" w:rsidRPr="00A53C74">
        <w:t>ahastusmudeli</w:t>
      </w:r>
      <w:r w:rsidR="393A3B3E" w:rsidRPr="00A53C74">
        <w:rPr>
          <w:color w:val="auto"/>
        </w:rPr>
        <w:t xml:space="preserve">t </w:t>
      </w:r>
      <w:r w:rsidR="06F80A6E" w:rsidRPr="00A53C74">
        <w:rPr>
          <w:color w:val="auto"/>
        </w:rPr>
        <w:t>ja kvaliteedi</w:t>
      </w:r>
      <w:r w:rsidR="7F5B44E9" w:rsidRPr="00A53C74">
        <w:rPr>
          <w:color w:val="auto"/>
        </w:rPr>
        <w:t xml:space="preserve"> </w:t>
      </w:r>
      <w:r w:rsidR="194352D4" w:rsidRPr="00A53C74">
        <w:rPr>
          <w:color w:val="auto"/>
        </w:rPr>
        <w:t>indikaator</w:t>
      </w:r>
      <w:r w:rsidR="44EEF864" w:rsidRPr="00A53C74">
        <w:rPr>
          <w:color w:val="auto"/>
        </w:rPr>
        <w:t>e</w:t>
      </w:r>
      <w:r w:rsidR="194352D4" w:rsidRPr="00A53C74">
        <w:rPr>
          <w:color w:val="auto"/>
        </w:rPr>
        <w:t>id</w:t>
      </w:r>
      <w:r w:rsidR="06F80A6E" w:rsidRPr="00A53C74">
        <w:rPr>
          <w:color w:val="auto"/>
        </w:rPr>
        <w:t xml:space="preserve"> </w:t>
      </w:r>
      <w:r w:rsidR="393A3B3E" w:rsidRPr="00A53C74">
        <w:rPr>
          <w:color w:val="auto"/>
        </w:rPr>
        <w:t>arendatakse selliselt,</w:t>
      </w:r>
      <w:r w:rsidR="393A3B3E" w:rsidRPr="00A53C74">
        <w:t xml:space="preserve"> et </w:t>
      </w:r>
      <w:r w:rsidR="6C106BC1" w:rsidRPr="00A53C74">
        <w:t xml:space="preserve">võimaldada </w:t>
      </w:r>
      <w:r w:rsidR="368B6A6A" w:rsidRPr="00A53C74">
        <w:t xml:space="preserve">ja </w:t>
      </w:r>
      <w:r w:rsidR="0DA88FDA" w:rsidRPr="00A53C74">
        <w:t>motiveerida</w:t>
      </w:r>
      <w:r w:rsidR="368B6A6A" w:rsidRPr="00A53C74">
        <w:t xml:space="preserve"> </w:t>
      </w:r>
      <w:r w:rsidRPr="00A53C74">
        <w:t>KA-</w:t>
      </w:r>
      <w:r w:rsidR="5BDBC960" w:rsidRPr="00A53C74">
        <w:t>asutus</w:t>
      </w:r>
      <w:r w:rsidR="284E4C4E" w:rsidRPr="00A53C74">
        <w:t>tel</w:t>
      </w:r>
      <w:r w:rsidR="5BDBC960" w:rsidRPr="00A53C74">
        <w:t xml:space="preserve"> </w:t>
      </w:r>
      <w:r w:rsidR="35A6A64D" w:rsidRPr="00A53C74">
        <w:t>osalema</w:t>
      </w:r>
      <w:r w:rsidR="0326E856" w:rsidRPr="00A53C74">
        <w:t xml:space="preserve"> integreeritud ravi</w:t>
      </w:r>
      <w:r w:rsidR="00C21942" w:rsidRPr="00A53C74">
        <w:rPr>
          <w:rStyle w:val="FootnoteReference"/>
        </w:rPr>
        <w:footnoteReference w:id="27"/>
      </w:r>
      <w:r w:rsidR="0326E856" w:rsidRPr="00A53C74">
        <w:t xml:space="preserve"> osutamise</w:t>
      </w:r>
      <w:r w:rsidR="35A6A64D" w:rsidRPr="00A53C74">
        <w:t>l koostöös partneritega</w:t>
      </w:r>
      <w:r w:rsidR="6DC0F29E" w:rsidRPr="00A53C74">
        <w:t>.</w:t>
      </w:r>
    </w:p>
    <w:p w14:paraId="5A19620A" w14:textId="7B5F4CC0" w:rsidR="00402BD3" w:rsidRPr="00A53C74" w:rsidRDefault="00A37704" w:rsidP="00F651F7">
      <w:pPr>
        <w:pStyle w:val="ListParagraph"/>
        <w:numPr>
          <w:ilvl w:val="0"/>
          <w:numId w:val="30"/>
        </w:numPr>
        <w:spacing w:after="120" w:afterAutospacing="0"/>
      </w:pPr>
      <w:r w:rsidRPr="00A53C74">
        <w:t>Kehtestatakse nõuded</w:t>
      </w:r>
      <w:r w:rsidR="00611CCE" w:rsidRPr="00A53C74">
        <w:t xml:space="preserve"> avaliku ürituse korraldaja</w:t>
      </w:r>
      <w:r w:rsidRPr="00A53C74">
        <w:t xml:space="preserve">le </w:t>
      </w:r>
      <w:r w:rsidR="00611CCE" w:rsidRPr="00A53C74">
        <w:t>meditsiinilis</w:t>
      </w:r>
      <w:r w:rsidRPr="00A53C74">
        <w:t>e</w:t>
      </w:r>
      <w:r w:rsidR="00611CCE" w:rsidRPr="00A53C74">
        <w:t xml:space="preserve"> julgestus</w:t>
      </w:r>
      <w:r w:rsidRPr="00A53C74">
        <w:t>e tagamisel</w:t>
      </w:r>
      <w:r w:rsidR="0007262E" w:rsidRPr="00A53C74">
        <w:t xml:space="preserve"> </w:t>
      </w:r>
      <w:r w:rsidR="00611CCE" w:rsidRPr="00A53C74">
        <w:t>vastavalt ürituse riskitasemele.</w:t>
      </w:r>
    </w:p>
    <w:p w14:paraId="14382511" w14:textId="13721509" w:rsidR="00F4347A" w:rsidRPr="00A53C74" w:rsidRDefault="006C036E" w:rsidP="00F651F7">
      <w:pPr>
        <w:pStyle w:val="ListParagraph"/>
        <w:numPr>
          <w:ilvl w:val="0"/>
          <w:numId w:val="30"/>
        </w:numPr>
        <w:spacing w:after="120" w:afterAutospacing="0"/>
      </w:pPr>
      <w:r w:rsidRPr="00A53C74">
        <w:t>KA-asutused korraldavad koostööd</w:t>
      </w:r>
      <w:r w:rsidR="00F4347A" w:rsidRPr="00A53C74">
        <w:t xml:space="preserve"> </w:t>
      </w:r>
      <w:r w:rsidR="006A6BB8" w:rsidRPr="00A53C74">
        <w:t>tervishoiuteenuste osutajat</w:t>
      </w:r>
      <w:r w:rsidR="00F4347A" w:rsidRPr="00A53C74">
        <w:t>e ja teiste sektorite partneritega enda teeninduspiirkonnas.</w:t>
      </w:r>
    </w:p>
    <w:p w14:paraId="18E24426" w14:textId="57D11BCB" w:rsidR="001242AE" w:rsidRPr="00A53C74" w:rsidRDefault="001242AE" w:rsidP="00F651F7">
      <w:pPr>
        <w:pStyle w:val="ListParagraph"/>
        <w:numPr>
          <w:ilvl w:val="0"/>
          <w:numId w:val="30"/>
        </w:numPr>
        <w:spacing w:after="120" w:afterAutospacing="0"/>
      </w:pPr>
      <w:r w:rsidRPr="00A53C74">
        <w:t xml:space="preserve">SoM, Kaitseministeerium, </w:t>
      </w:r>
      <w:r w:rsidR="00F250DA" w:rsidRPr="00A53C74">
        <w:t xml:space="preserve">SiM </w:t>
      </w:r>
      <w:r w:rsidRPr="00A53C74">
        <w:t xml:space="preserve">ja </w:t>
      </w:r>
      <w:r w:rsidR="0003585E" w:rsidRPr="00A53C74">
        <w:t xml:space="preserve">nende </w:t>
      </w:r>
      <w:r w:rsidRPr="00A53C74">
        <w:t xml:space="preserve">valitsemisalades viiakse läbi koostöökoolitusi ja -õppusi, kaasatakse </w:t>
      </w:r>
      <w:r w:rsidR="0003585E" w:rsidRPr="00A53C74">
        <w:t xml:space="preserve">proaktiivselt </w:t>
      </w:r>
      <w:r w:rsidR="00A773A5" w:rsidRPr="00A53C74">
        <w:t xml:space="preserve">seotud </w:t>
      </w:r>
      <w:r w:rsidRPr="00A53C74">
        <w:t xml:space="preserve">partnereid. KA-asutuste vastutus seisneb selles, et kaasuda enda piirkonnas tegutsevate partnerite tegevustesse. </w:t>
      </w:r>
    </w:p>
    <w:p w14:paraId="692AF6FA" w14:textId="214DD6CB" w:rsidR="00C92A5E" w:rsidRPr="00A53C74" w:rsidRDefault="00C92A5E" w:rsidP="00F651F7">
      <w:pPr>
        <w:pStyle w:val="ListParagraph"/>
        <w:numPr>
          <w:ilvl w:val="0"/>
          <w:numId w:val="30"/>
        </w:numPr>
        <w:spacing w:after="120" w:afterAutospacing="0"/>
      </w:pPr>
      <w:r w:rsidRPr="00A53C74">
        <w:t xml:space="preserve">KA lepingu osaks on </w:t>
      </w:r>
      <w:r w:rsidR="00CD6473" w:rsidRPr="00A53C74">
        <w:t xml:space="preserve">lokaalsest koostööst aruandluse protsess, </w:t>
      </w:r>
      <w:r w:rsidR="006E6F4A" w:rsidRPr="00A53C74">
        <w:t xml:space="preserve">mille </w:t>
      </w:r>
      <w:r w:rsidR="00880443" w:rsidRPr="00A53C74">
        <w:t xml:space="preserve">kaudu tagatakse, et KA-asutus teeb koostööd kohalikke koostööpartneritega iga KA-baasi </w:t>
      </w:r>
      <w:r w:rsidR="001D6931" w:rsidRPr="00A53C74">
        <w:t>väljasõidupiirkonnas.</w:t>
      </w:r>
    </w:p>
    <w:p w14:paraId="4A017A13" w14:textId="5D9F2160" w:rsidR="002F7209" w:rsidRPr="00A53C74" w:rsidRDefault="002F7209" w:rsidP="002F7209">
      <w:pPr>
        <w:pStyle w:val="Heading1"/>
      </w:pPr>
      <w:r w:rsidRPr="00A53C74">
        <w:t>Arengusuunda</w:t>
      </w:r>
      <w:r w:rsidR="003B1C77" w:rsidRPr="00A53C74">
        <w:t>dega seotud dokumendid</w:t>
      </w:r>
    </w:p>
    <w:p w14:paraId="61453B30" w14:textId="0355D0B6" w:rsidR="00397CD4" w:rsidRPr="00A53C74" w:rsidRDefault="002F7209" w:rsidP="002F7209">
      <w:r w:rsidRPr="00A53C74">
        <w:t xml:space="preserve">Arengusuundade põhimõtted kattuvad </w:t>
      </w:r>
      <w:hyperlink r:id="rId16" w:history="1">
        <w:r w:rsidR="008D4209" w:rsidRPr="00A53C74">
          <w:rPr>
            <w:rStyle w:val="Hyperlink"/>
            <w:b/>
          </w:rPr>
          <w:t>R</w:t>
        </w:r>
        <w:r w:rsidRPr="00A53C74">
          <w:rPr>
            <w:rStyle w:val="Hyperlink"/>
            <w:b/>
          </w:rPr>
          <w:t>ahvastiku tervise arengukavas 2020–2030</w:t>
        </w:r>
      </w:hyperlink>
      <w:r w:rsidRPr="00A53C74">
        <w:t xml:space="preserve"> välja toodutega ja on seotud peamiselt RTA alaeesmärgi „inimkeskne tervishoid“ </w:t>
      </w:r>
      <w:r w:rsidR="00CB1098" w:rsidRPr="00A53C74">
        <w:t>elluviimisega</w:t>
      </w:r>
      <w:r w:rsidRPr="00A53C74">
        <w:t xml:space="preserve">. </w:t>
      </w:r>
      <w:r w:rsidR="0003489C" w:rsidRPr="00A53C74">
        <w:t>Dokumendi</w:t>
      </w:r>
      <w:r w:rsidR="00397CD4" w:rsidRPr="00A53C74">
        <w:t xml:space="preserve"> koostamine toimus paralleelselt </w:t>
      </w:r>
      <w:r w:rsidR="00397CD4" w:rsidRPr="00A53C74">
        <w:rPr>
          <w:b/>
          <w:bCs/>
        </w:rPr>
        <w:t>esmatasandi arengukava 2035</w:t>
      </w:r>
      <w:r w:rsidR="00397CD4" w:rsidRPr="00A53C74">
        <w:t xml:space="preserve"> ja </w:t>
      </w:r>
      <w:r w:rsidR="00397CD4" w:rsidRPr="00A53C74">
        <w:rPr>
          <w:b/>
          <w:bCs/>
        </w:rPr>
        <w:t>haiglavõrgu arengusuundade 2040</w:t>
      </w:r>
      <w:r w:rsidR="00397CD4" w:rsidRPr="00A53C74">
        <w:t xml:space="preserve"> koostamisega. Kõik kolm dokumenti on koostatud koordineeritult ja omavahel kooskõlas, võttes arvesse iga valdkonna arenguid ja eripärasid. </w:t>
      </w:r>
    </w:p>
    <w:p w14:paraId="0FC03E28" w14:textId="4401C8DD" w:rsidR="00286B2C" w:rsidRPr="00A53C74" w:rsidRDefault="002F7209" w:rsidP="002F7209">
      <w:r w:rsidRPr="00A53C74">
        <w:t xml:space="preserve">Arengusuunad toetavad </w:t>
      </w:r>
      <w:hyperlink r:id="rId17" w:history="1">
        <w:r w:rsidRPr="00A53C74">
          <w:rPr>
            <w:rStyle w:val="Hyperlink"/>
            <w:b/>
          </w:rPr>
          <w:t>strateegia Eesti 2035</w:t>
        </w:r>
      </w:hyperlink>
      <w:r w:rsidRPr="00A53C74">
        <w:t xml:space="preserve"> siht</w:t>
      </w:r>
      <w:r w:rsidR="003E46C5" w:rsidRPr="00A53C74">
        <w:t>id</w:t>
      </w:r>
      <w:r w:rsidRPr="00A53C74">
        <w:t>e</w:t>
      </w:r>
      <w:r w:rsidR="003E46C5" w:rsidRPr="00A53C74">
        <w:t xml:space="preserve"> saavutamist</w:t>
      </w:r>
      <w:r w:rsidRPr="00A53C74">
        <w:t xml:space="preserve"> järgnevas: arukas, tegus ja tervist hoidev inimene; hooliv, koostöömeelne ja avatud ühiskond ning kõigi vajadusi arvestav, turvaline ja kvaliteetne elukeskkond. </w:t>
      </w:r>
      <w:r w:rsidR="00E55531" w:rsidRPr="00A53C74">
        <w:t>Dokumendi koostamisel l</w:t>
      </w:r>
      <w:r w:rsidR="00286B2C" w:rsidRPr="00A53C74">
        <w:t xml:space="preserve">ähtuti Eesti 2035 eesmärgist lõimida tervishoiu- ja sotsiaalteenuseid. </w:t>
      </w:r>
      <w:r w:rsidRPr="00A53C74">
        <w:t xml:space="preserve">RTA arvestab </w:t>
      </w:r>
      <w:r w:rsidR="002A025D" w:rsidRPr="00A53C74">
        <w:t>tervisepoliitika kujundamisel</w:t>
      </w:r>
      <w:r w:rsidRPr="00A53C74">
        <w:rPr>
          <w:b/>
        </w:rPr>
        <w:t xml:space="preserve"> </w:t>
      </w:r>
      <w:hyperlink r:id="rId18" w:history="1">
        <w:r w:rsidRPr="00A53C74">
          <w:rPr>
            <w:rStyle w:val="Hyperlink"/>
            <w:b/>
            <w:bCs/>
          </w:rPr>
          <w:t>ÜRO säästva arengu eesmärkidega</w:t>
        </w:r>
      </w:hyperlink>
      <w:r w:rsidRPr="00A53C74">
        <w:t>. Arengusuun</w:t>
      </w:r>
      <w:r w:rsidR="00BB4EE3" w:rsidRPr="00A53C74">
        <w:t xml:space="preserve">ad aitavad </w:t>
      </w:r>
      <w:r w:rsidRPr="00A53C74">
        <w:t xml:space="preserve">saavutada kaks sellist eesmärki: tagada inimestele hea tervis ja heaolu kogu elukaare jooksul ning luua tõhus institutsioon </w:t>
      </w:r>
      <w:r w:rsidR="007E6D79" w:rsidRPr="00A53C74">
        <w:t>KA-süsteemi</w:t>
      </w:r>
      <w:r w:rsidRPr="00A53C74">
        <w:t xml:space="preserve"> näol.</w:t>
      </w:r>
      <w:r w:rsidR="00286B2C" w:rsidRPr="00A53C74">
        <w:t xml:space="preserve"> Tõhusaks lõimimiseks sotsiaalvaldkonnaga </w:t>
      </w:r>
      <w:r w:rsidR="009A5C4E" w:rsidRPr="00A53C74">
        <w:t xml:space="preserve">arvestati </w:t>
      </w:r>
      <w:hyperlink r:id="rId19" w:history="1">
        <w:r w:rsidR="00286B2C" w:rsidRPr="00A53C74">
          <w:rPr>
            <w:rStyle w:val="Hyperlink"/>
            <w:b/>
          </w:rPr>
          <w:t>Heaolu arengukava 2023–2030</w:t>
        </w:r>
      </w:hyperlink>
      <w:r w:rsidR="00286B2C" w:rsidRPr="00A53C74">
        <w:rPr>
          <w:bCs/>
        </w:rPr>
        <w:t xml:space="preserve"> väärtus</w:t>
      </w:r>
      <w:r w:rsidR="009A5C4E" w:rsidRPr="00A53C74">
        <w:rPr>
          <w:bCs/>
        </w:rPr>
        <w:t>te</w:t>
      </w:r>
      <w:r w:rsidR="00286B2C" w:rsidRPr="00A53C74">
        <w:t xml:space="preserve"> ja põhimõt</w:t>
      </w:r>
      <w:r w:rsidR="009A5C4E" w:rsidRPr="00A53C74">
        <w:t>etega</w:t>
      </w:r>
      <w:r w:rsidR="00286B2C" w:rsidRPr="00A53C74">
        <w:t>,</w:t>
      </w:r>
      <w:r w:rsidR="009A5C4E" w:rsidRPr="00A53C74">
        <w:t xml:space="preserve"> </w:t>
      </w:r>
      <w:r w:rsidR="00397CD4" w:rsidRPr="00A53C74">
        <w:t>milleks peamisteks on</w:t>
      </w:r>
      <w:r w:rsidR="00286B2C" w:rsidRPr="00A53C74">
        <w:t xml:space="preserve"> partnerlus ja innovaatilisus</w:t>
      </w:r>
      <w:r w:rsidR="00397CD4" w:rsidRPr="00A53C74">
        <w:t>.</w:t>
      </w:r>
    </w:p>
    <w:p w14:paraId="545638DF" w14:textId="30445F4A" w:rsidR="007619C1" w:rsidRPr="00A53C74" w:rsidRDefault="007619C1" w:rsidP="002F7209">
      <w:hyperlink r:id="rId20" w:history="1">
        <w:r w:rsidRPr="00A53C74">
          <w:rPr>
            <w:rStyle w:val="Hyperlink"/>
            <w:b/>
          </w:rPr>
          <w:t>Siseturvalisuse arengukava 2020</w:t>
        </w:r>
        <w:r w:rsidRPr="00A53C74">
          <w:rPr>
            <w:rStyle w:val="Hyperlink"/>
            <w:b/>
            <w:bCs/>
          </w:rPr>
          <w:t>–</w:t>
        </w:r>
        <w:r w:rsidRPr="00A53C74">
          <w:rPr>
            <w:rStyle w:val="Hyperlink"/>
            <w:b/>
          </w:rPr>
          <w:t>2030</w:t>
        </w:r>
      </w:hyperlink>
      <w:r w:rsidRPr="00A53C74">
        <w:t xml:space="preserve"> ennetava ja turvalise elukeskkonna kujundamise alaeesmärgiks on raskete tervisekahjustuse või surmaga lõppenud õnnetuste arvu vähenemine ja inimeste ohuteadlikkuse edendamine. Sarnased eesmärgid on ka Eesti 2035 strateegias: suurendada inimeste teadlikkust enda rollist ja vastutusest, et nad suudaksid erinevate õnnetuste korral (sh kriisiolukordades) arukalt käituda ning vähendada nii riski oma elule ja tervisele. Kiirabi arengusuundades on samuti välja toodud inimeste terviseharituse ja esmaabioskuste arendamise olulisus.</w:t>
      </w:r>
    </w:p>
    <w:p w14:paraId="4690C977" w14:textId="3B2D4FAB" w:rsidR="002F7209" w:rsidRPr="00A53C74" w:rsidRDefault="002F7209" w:rsidP="002F7209">
      <w:pPr>
        <w:rPr>
          <w:b/>
        </w:rPr>
      </w:pPr>
      <w:hyperlink r:id="rId21" w:history="1">
        <w:r w:rsidRPr="00A53C74">
          <w:rPr>
            <w:rStyle w:val="Hyperlink"/>
            <w:b/>
            <w:bCs/>
          </w:rPr>
          <w:t>Vaimse tervise tegevuskava</w:t>
        </w:r>
        <w:r w:rsidR="0083766D" w:rsidRPr="00A53C74">
          <w:rPr>
            <w:rStyle w:val="Hyperlink"/>
            <w:b/>
            <w:bCs/>
          </w:rPr>
          <w:t>s</w:t>
        </w:r>
        <w:r w:rsidRPr="00A53C74">
          <w:rPr>
            <w:rStyle w:val="Hyperlink"/>
            <w:b/>
            <w:bCs/>
          </w:rPr>
          <w:t xml:space="preserve"> 2023</w:t>
        </w:r>
        <w:r w:rsidR="0083766D" w:rsidRPr="00A53C74">
          <w:rPr>
            <w:rStyle w:val="Hyperlink"/>
            <w:b/>
            <w:bCs/>
          </w:rPr>
          <w:t>–</w:t>
        </w:r>
        <w:r w:rsidRPr="00A53C74">
          <w:rPr>
            <w:rStyle w:val="Hyperlink"/>
            <w:b/>
            <w:bCs/>
          </w:rPr>
          <w:t>2026</w:t>
        </w:r>
      </w:hyperlink>
      <w:r w:rsidRPr="00A53C74">
        <w:t xml:space="preserve"> </w:t>
      </w:r>
      <w:r w:rsidR="0083766D" w:rsidRPr="00A53C74">
        <w:t xml:space="preserve">on välja </w:t>
      </w:r>
      <w:r w:rsidRPr="00A53C74">
        <w:t>too</w:t>
      </w:r>
      <w:r w:rsidR="0083766D" w:rsidRPr="00A53C74">
        <w:t>dud</w:t>
      </w:r>
      <w:r w:rsidRPr="00A53C74">
        <w:t xml:space="preserve"> esmase vaimse tervise toetamise vajadus vahetult pärast traumeerivat sündmust. </w:t>
      </w:r>
      <w:r w:rsidR="007619C1" w:rsidRPr="00A53C74">
        <w:t>KA</w:t>
      </w:r>
      <w:r w:rsidRPr="00A53C74">
        <w:t>- ja teised eesliinitöötajad on need, kes puutuvad inimesega kokku sel hetkel ja peavad oskama toeta</w:t>
      </w:r>
      <w:r w:rsidR="006D0861" w:rsidRPr="00A53C74">
        <w:t>d</w:t>
      </w:r>
      <w:r w:rsidRPr="00A53C74">
        <w:t>a inimest, sest see aitab vältida või minimeerida hilisema</w:t>
      </w:r>
      <w:r w:rsidR="006D0861" w:rsidRPr="00A53C74">
        <w:t>i</w:t>
      </w:r>
      <w:r w:rsidRPr="00A53C74">
        <w:t>d vaimse tervise häire</w:t>
      </w:r>
      <w:r w:rsidR="006D0861" w:rsidRPr="00A53C74">
        <w:t>i</w:t>
      </w:r>
      <w:r w:rsidRPr="00A53C74">
        <w:t>d.</w:t>
      </w:r>
    </w:p>
    <w:p w14:paraId="437EC806" w14:textId="5A75F756" w:rsidR="002F7209" w:rsidRPr="00A53C74" w:rsidRDefault="002F7209" w:rsidP="002F7209">
      <w:hyperlink r:id="rId22" w:history="1">
        <w:r w:rsidRPr="00A53C74">
          <w:rPr>
            <w:rStyle w:val="Hyperlink"/>
            <w:b/>
          </w:rPr>
          <w:t>Riigikaitse arengukavas 2022</w:t>
        </w:r>
        <w:r w:rsidRPr="00A53C74">
          <w:rPr>
            <w:rStyle w:val="Hyperlink"/>
            <w:b/>
            <w:bCs/>
          </w:rPr>
          <w:t>–</w:t>
        </w:r>
        <w:r w:rsidRPr="00A53C74">
          <w:rPr>
            <w:rStyle w:val="Hyperlink"/>
            <w:b/>
          </w:rPr>
          <w:t>2031</w:t>
        </w:r>
      </w:hyperlink>
      <w:r w:rsidRPr="00A53C74">
        <w:t xml:space="preserve"> (RKAK) on välja toodud rohkete kannatanutega sündmusteks valmisoleku olulisus</w:t>
      </w:r>
      <w:r w:rsidR="007619C1" w:rsidRPr="00A53C74">
        <w:t xml:space="preserve">, millel </w:t>
      </w:r>
      <w:r w:rsidRPr="00A53C74">
        <w:t xml:space="preserve">on </w:t>
      </w:r>
      <w:r w:rsidR="007619C1" w:rsidRPr="00A53C74">
        <w:t>KA-l</w:t>
      </w:r>
      <w:r w:rsidRPr="00A53C74">
        <w:t xml:space="preserve"> oluline roll. </w:t>
      </w:r>
      <w:r w:rsidR="00456069" w:rsidRPr="00A53C74">
        <w:t>KA</w:t>
      </w:r>
      <w:r w:rsidRPr="00A53C74">
        <w:t xml:space="preserve"> arendamine ühtib RKAK eesmärkidega kriisivalmidusega seotud tegevustes nagu tegevusvarude suurendamine, personali olemasolu tagamine, olukorrateadlikkuse ja juhtimisvõimekuse loomine.</w:t>
      </w:r>
    </w:p>
    <w:p w14:paraId="79BF199F" w14:textId="027DDD51" w:rsidR="00A81278" w:rsidRPr="00A53C74" w:rsidRDefault="008D4D71" w:rsidP="002F7209">
      <w:r w:rsidRPr="00A53C74">
        <w:t xml:space="preserve">Arengukava </w:t>
      </w:r>
      <w:hyperlink r:id="rId23" w:history="1">
        <w:r w:rsidR="00CA79BA" w:rsidRPr="00A53C74">
          <w:rPr>
            <w:rStyle w:val="Hyperlink"/>
            <w:b/>
            <w:bCs/>
          </w:rPr>
          <w:t>Eesti Digiühiskond 2030</w:t>
        </w:r>
      </w:hyperlink>
      <w:r w:rsidR="00CA79BA" w:rsidRPr="00A53C74">
        <w:t xml:space="preserve"> </w:t>
      </w:r>
      <w:r w:rsidR="00CA351F" w:rsidRPr="00A53C74">
        <w:t>annab selged suunad e-kiirabi arendamiseks</w:t>
      </w:r>
      <w:r w:rsidR="00320EDD" w:rsidRPr="00A53C74">
        <w:t xml:space="preserve">. </w:t>
      </w:r>
      <w:r w:rsidR="00C46A60" w:rsidRPr="00A53C74">
        <w:t>Tähtsama p</w:t>
      </w:r>
      <w:r w:rsidR="0080445C" w:rsidRPr="00A53C74">
        <w:t xml:space="preserve">õhimõtted, mida järgida </w:t>
      </w:r>
      <w:r w:rsidR="00456069" w:rsidRPr="00A53C74">
        <w:t>KA-valdkonnas</w:t>
      </w:r>
      <w:r w:rsidR="0080445C" w:rsidRPr="00A53C74">
        <w:t>, on</w:t>
      </w:r>
      <w:r w:rsidR="005120CF" w:rsidRPr="00A53C74">
        <w:t xml:space="preserve"> kasutajakesksus, andmete taaskasutamine, </w:t>
      </w:r>
      <w:r w:rsidR="00C46A60" w:rsidRPr="00A53C74">
        <w:t>avatus innovatsioonide suhtes ja ettevaatav õigusruum</w:t>
      </w:r>
      <w:r w:rsidR="00790738" w:rsidRPr="00A53C74">
        <w:t>.</w:t>
      </w:r>
    </w:p>
    <w:p w14:paraId="71CC77E7" w14:textId="747AE41B" w:rsidR="002F7209" w:rsidRPr="00A53C74" w:rsidRDefault="002F7209" w:rsidP="002F7209">
      <w:r w:rsidRPr="00A53C74">
        <w:rPr>
          <w:bCs/>
        </w:rPr>
        <w:t xml:space="preserve">Keskkonnaministeeriumi poolt koostatud </w:t>
      </w:r>
      <w:hyperlink r:id="rId24" w:history="1">
        <w:r w:rsidRPr="00A53C74">
          <w:rPr>
            <w:rStyle w:val="Hyperlink"/>
            <w:b/>
          </w:rPr>
          <w:t>Kiirgusohutuse riiklikus arengukavas 2018</w:t>
        </w:r>
        <w:r w:rsidRPr="00A53C74">
          <w:rPr>
            <w:rStyle w:val="Hyperlink"/>
            <w:b/>
            <w:bCs/>
          </w:rPr>
          <w:t>–</w:t>
        </w:r>
        <w:r w:rsidRPr="00A53C74">
          <w:rPr>
            <w:rStyle w:val="Hyperlink"/>
            <w:b/>
          </w:rPr>
          <w:t>2027</w:t>
        </w:r>
      </w:hyperlink>
      <w:r w:rsidRPr="00A53C74">
        <w:rPr>
          <w:bCs/>
        </w:rPr>
        <w:t>, mille alaeesmärgiks on tagada valmisolek kiirgussündmuste ennetamiseks ja lahendamiseks</w:t>
      </w:r>
      <w:r w:rsidR="00A920C0" w:rsidRPr="00A53C74">
        <w:rPr>
          <w:bCs/>
        </w:rPr>
        <w:t>.</w:t>
      </w:r>
      <w:r w:rsidR="0088530C" w:rsidRPr="00A53C74">
        <w:rPr>
          <w:bCs/>
        </w:rPr>
        <w:t xml:space="preserve"> </w:t>
      </w:r>
      <w:r w:rsidR="00A920C0" w:rsidRPr="00A53C74">
        <w:rPr>
          <w:bCs/>
        </w:rPr>
        <w:t>Arenguk</w:t>
      </w:r>
      <w:r w:rsidR="007900C3" w:rsidRPr="00A53C74">
        <w:rPr>
          <w:bCs/>
        </w:rPr>
        <w:t>a</w:t>
      </w:r>
      <w:r w:rsidR="00A920C0" w:rsidRPr="00A53C74">
        <w:rPr>
          <w:bCs/>
        </w:rPr>
        <w:t xml:space="preserve">vas </w:t>
      </w:r>
      <w:r w:rsidR="0088530C" w:rsidRPr="00A53C74">
        <w:rPr>
          <w:bCs/>
        </w:rPr>
        <w:t>on</w:t>
      </w:r>
      <w:r w:rsidRPr="00A53C74">
        <w:rPr>
          <w:bCs/>
        </w:rPr>
        <w:t xml:space="preserve"> </w:t>
      </w:r>
      <w:r w:rsidR="00A920C0" w:rsidRPr="00A53C74">
        <w:rPr>
          <w:bCs/>
        </w:rPr>
        <w:t xml:space="preserve">välja </w:t>
      </w:r>
      <w:r w:rsidRPr="00A53C74">
        <w:rPr>
          <w:bCs/>
        </w:rPr>
        <w:t>tood</w:t>
      </w:r>
      <w:r w:rsidR="0088530C" w:rsidRPr="00A53C74">
        <w:rPr>
          <w:bCs/>
        </w:rPr>
        <w:t>ud</w:t>
      </w:r>
      <w:r w:rsidRPr="00A53C74">
        <w:t xml:space="preserve">, et Eesti arstidel ja õdedel, sealhulgas </w:t>
      </w:r>
      <w:r w:rsidR="00DB1617" w:rsidRPr="00A53C74">
        <w:t>KA-</w:t>
      </w:r>
      <w:r w:rsidRPr="00A53C74">
        <w:t xml:space="preserve">töötajatel, </w:t>
      </w:r>
      <w:r w:rsidR="00B73374" w:rsidRPr="00A53C74">
        <w:t>on puudulikud teadmised kiirgusohtudest ja sellest, kuidas käituda kiirgussündmuse lahendamisel</w:t>
      </w:r>
      <w:r w:rsidRPr="00A53C74">
        <w:t xml:space="preserve">. </w:t>
      </w:r>
    </w:p>
    <w:p w14:paraId="20933268" w14:textId="230E3638" w:rsidR="00194AA0" w:rsidRPr="00397CD4" w:rsidRDefault="002F7209" w:rsidP="00397CD4">
      <w:hyperlink r:id="rId25" w:history="1">
        <w:r w:rsidRPr="00A53C74">
          <w:rPr>
            <w:rStyle w:val="Hyperlink"/>
            <w:b/>
          </w:rPr>
          <w:t>Kliimamuutustega kohanemise arengukava aastani 2030</w:t>
        </w:r>
      </w:hyperlink>
      <w:r w:rsidRPr="00A53C74">
        <w:t xml:space="preserve"> </w:t>
      </w:r>
      <w:r w:rsidR="00D7259B" w:rsidRPr="00A53C74">
        <w:t>toob esile, et kliimamuutuste tagajärjel võib oodata suuremate loodusõnnetuste sagenemist, millel on otsene mõju elanike tervisele, tervishoiule ja KA-le</w:t>
      </w:r>
      <w:r w:rsidRPr="00A53C74">
        <w:t xml:space="preserve">. Kuumalained ja lokaalsed loodusõnnetused on vastavalt arengukavale peamised kiirabikoormuse mõjutajad, kuid teised tegurid nagu ultraviolettkiirguse kokkupuutumise suurenemine, looduslike nakkushaiguste levitajate hulga suurenemine, õietolmu hooaja pikenemine võivad omada kaudset mõju </w:t>
      </w:r>
      <w:r w:rsidR="00A93CD7" w:rsidRPr="00A53C74">
        <w:t>KA-le</w:t>
      </w:r>
      <w:r w:rsidRPr="00A53C74">
        <w:t>.</w:t>
      </w:r>
      <w:r w:rsidRPr="009E61E6">
        <w:t xml:space="preserve"> </w:t>
      </w:r>
    </w:p>
    <w:sectPr w:rsidR="00194AA0" w:rsidRPr="00397CD4" w:rsidSect="00B07A8F">
      <w:headerReference w:type="default" r:id="rId26"/>
      <w:footerReference w:type="default" r:id="rId2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23E5B" w14:textId="77777777" w:rsidR="0008441A" w:rsidRDefault="0008441A" w:rsidP="000A52EF">
      <w:pPr>
        <w:spacing w:after="0"/>
      </w:pPr>
      <w:r>
        <w:separator/>
      </w:r>
    </w:p>
  </w:endnote>
  <w:endnote w:type="continuationSeparator" w:id="0">
    <w:p w14:paraId="7D751B15" w14:textId="77777777" w:rsidR="0008441A" w:rsidRDefault="0008441A" w:rsidP="000A52EF">
      <w:pPr>
        <w:spacing w:after="0"/>
      </w:pPr>
      <w:r>
        <w:continuationSeparator/>
      </w:r>
    </w:p>
  </w:endnote>
  <w:endnote w:type="continuationNotice" w:id="1">
    <w:p w14:paraId="71A702CC" w14:textId="77777777" w:rsidR="0008441A" w:rsidRDefault="000844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7646715"/>
      <w:docPartObj>
        <w:docPartGallery w:val="Page Numbers (Bottom of Page)"/>
        <w:docPartUnique/>
      </w:docPartObj>
    </w:sdtPr>
    <w:sdtContent>
      <w:p w14:paraId="0FA6D38C" w14:textId="0CF5096E" w:rsidR="00B33184" w:rsidRDefault="00B33184" w:rsidP="00404DD7">
        <w:pPr>
          <w:pStyle w:val="Footer"/>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9387A" w14:textId="77777777" w:rsidR="0008441A" w:rsidRDefault="0008441A" w:rsidP="000A52EF">
      <w:pPr>
        <w:spacing w:after="0"/>
      </w:pPr>
      <w:r>
        <w:separator/>
      </w:r>
    </w:p>
  </w:footnote>
  <w:footnote w:type="continuationSeparator" w:id="0">
    <w:p w14:paraId="5AD70119" w14:textId="77777777" w:rsidR="0008441A" w:rsidRDefault="0008441A" w:rsidP="000A52EF">
      <w:pPr>
        <w:spacing w:after="0"/>
      </w:pPr>
      <w:r>
        <w:continuationSeparator/>
      </w:r>
    </w:p>
  </w:footnote>
  <w:footnote w:type="continuationNotice" w:id="1">
    <w:p w14:paraId="3828644F" w14:textId="77777777" w:rsidR="0008441A" w:rsidRDefault="0008441A">
      <w:pPr>
        <w:spacing w:after="0"/>
      </w:pPr>
    </w:p>
  </w:footnote>
  <w:footnote w:id="2">
    <w:p w14:paraId="52D35C22" w14:textId="1CDA26D6" w:rsidR="000927B9" w:rsidRPr="00D67786" w:rsidRDefault="000927B9" w:rsidP="000927B9">
      <w:pPr>
        <w:pStyle w:val="FootnoteText"/>
        <w:spacing w:afterAutospacing="0"/>
      </w:pPr>
      <w:r>
        <w:rPr>
          <w:rStyle w:val="FootnoteReference"/>
        </w:rPr>
        <w:footnoteRef/>
      </w:r>
      <w:r>
        <w:t xml:space="preserve"> </w:t>
      </w:r>
      <w:hyperlink r:id="rId1" w:history="1">
        <w:r w:rsidRPr="001718FD">
          <w:rPr>
            <w:rStyle w:val="Hyperlink"/>
          </w:rPr>
          <w:t>Rahvastiku tervise arengukava 2020–2030</w:t>
        </w:r>
      </w:hyperlink>
    </w:p>
  </w:footnote>
  <w:footnote w:id="3">
    <w:p w14:paraId="248DDDF0" w14:textId="7096EE3E" w:rsidR="00BF23C7" w:rsidRDefault="00BF23C7" w:rsidP="00845377">
      <w:pPr>
        <w:pStyle w:val="FootnoteText"/>
        <w:spacing w:afterAutospacing="0"/>
      </w:pPr>
      <w:r>
        <w:rPr>
          <w:rStyle w:val="FootnoteReference"/>
        </w:rPr>
        <w:footnoteRef/>
      </w:r>
      <w:r>
        <w:t xml:space="preserve"> </w:t>
      </w:r>
      <w:hyperlink r:id="rId2" w:history="1">
        <w:r w:rsidR="00845377" w:rsidRPr="00845377">
          <w:rPr>
            <w:rStyle w:val="Hyperlink"/>
          </w:rPr>
          <w:t>Eesti kiirabi arengusuunad aastani 2035, EKL sisend. Ettekanne.</w:t>
        </w:r>
      </w:hyperlink>
    </w:p>
  </w:footnote>
  <w:footnote w:id="4">
    <w:p w14:paraId="5E67690E" w14:textId="5CFD513C" w:rsidR="00D81A68" w:rsidRDefault="00D81A68">
      <w:pPr>
        <w:pStyle w:val="FootnoteText"/>
        <w:spacing w:afterAutospacing="0"/>
      </w:pPr>
      <w:r>
        <w:rPr>
          <w:rStyle w:val="FootnoteReference"/>
        </w:rPr>
        <w:footnoteRef/>
      </w:r>
      <w:r>
        <w:t xml:space="preserve"> </w:t>
      </w:r>
      <w:hyperlink r:id="rId3" w:history="1">
        <w:r w:rsidR="00E210B8" w:rsidRPr="00C57379">
          <w:rPr>
            <w:rStyle w:val="Hyperlink"/>
          </w:rPr>
          <w:t xml:space="preserve">Esmaabi õppe ja koolituste pikaajaline </w:t>
        </w:r>
        <w:r w:rsidR="00C57379" w:rsidRPr="00C57379">
          <w:rPr>
            <w:rStyle w:val="Hyperlink"/>
          </w:rPr>
          <w:t>terviklik plaan</w:t>
        </w:r>
      </w:hyperlink>
    </w:p>
  </w:footnote>
  <w:footnote w:id="5">
    <w:p w14:paraId="546B8125" w14:textId="12FFC17B" w:rsidR="00747B4C" w:rsidRDefault="00747B4C" w:rsidP="00747B4C">
      <w:pPr>
        <w:pStyle w:val="FootnoteText"/>
        <w:spacing w:afterAutospacing="0"/>
      </w:pPr>
      <w:r>
        <w:rPr>
          <w:rStyle w:val="FootnoteReference"/>
        </w:rPr>
        <w:footnoteRef/>
      </w:r>
      <w:r>
        <w:t xml:space="preserve"> meditsiini- ja päästevaldkonnas levinud akronüüm, mis koosneb sõnadest </w:t>
      </w:r>
      <w:r w:rsidRPr="000F5F97">
        <w:rPr>
          <w:i/>
          <w:iCs/>
        </w:rPr>
        <w:t>chemical,</w:t>
      </w:r>
      <w:r w:rsidR="00710B74">
        <w:rPr>
          <w:i/>
          <w:iCs/>
        </w:rPr>
        <w:t xml:space="preserve"> </w:t>
      </w:r>
      <w:r w:rsidRPr="000F5F97">
        <w:rPr>
          <w:i/>
          <w:iCs/>
        </w:rPr>
        <w:t>biological, radiological, nuclear</w:t>
      </w:r>
      <w:r>
        <w:t xml:space="preserve"> (keemiline, bioloogiline, radioloogiline ja tuuma [kaitse])</w:t>
      </w:r>
    </w:p>
  </w:footnote>
  <w:footnote w:id="6">
    <w:p w14:paraId="65DA9893" w14:textId="77777777" w:rsidR="00914AE7" w:rsidRPr="00D57B19" w:rsidRDefault="00914AE7" w:rsidP="00914AE7">
      <w:pPr>
        <w:pStyle w:val="FootnoteText"/>
        <w:spacing w:afterAutospacing="0"/>
      </w:pPr>
      <w:r>
        <w:rPr>
          <w:rStyle w:val="FootnoteReference"/>
        </w:rPr>
        <w:footnoteRef/>
      </w:r>
      <w:r>
        <w:t xml:space="preserve"> Tervisekassa, 2021. </w:t>
      </w:r>
      <w:hyperlink r:id="rId4" w:history="1">
        <w:r w:rsidRPr="009211EB">
          <w:rPr>
            <w:rStyle w:val="Hyperlink"/>
          </w:rPr>
          <w:t>Kiirabi tegevusjuhend</w:t>
        </w:r>
      </w:hyperlink>
      <w:r>
        <w:t>. Teine trükk.</w:t>
      </w:r>
    </w:p>
  </w:footnote>
  <w:footnote w:id="7">
    <w:p w14:paraId="36785E96" w14:textId="7F001790" w:rsidR="008762F5" w:rsidRDefault="008762F5" w:rsidP="008762F5">
      <w:pPr>
        <w:pStyle w:val="FootnoteText"/>
        <w:spacing w:afterAutospacing="0"/>
      </w:pPr>
      <w:r>
        <w:rPr>
          <w:rStyle w:val="FootnoteReference"/>
        </w:rPr>
        <w:footnoteRef/>
      </w:r>
      <w:r>
        <w:t xml:space="preserve"> </w:t>
      </w:r>
      <w:r w:rsidR="005F276D">
        <w:t xml:space="preserve">OSKA </w:t>
      </w:r>
      <w:r w:rsidR="005F276D">
        <w:t xml:space="preserve">üldprognoos 2022–2031, </w:t>
      </w:r>
      <w:hyperlink r:id="rId5" w:history="1">
        <w:r w:rsidR="005F276D" w:rsidRPr="005F276D">
          <w:rPr>
            <w:rStyle w:val="Hyperlink"/>
          </w:rPr>
          <w:t>Ülevaade Eesti tööturu olukorrast, tööjõuvajadusest ning sellest, tulenevast koolitusvajadusest</w:t>
        </w:r>
      </w:hyperlink>
    </w:p>
  </w:footnote>
  <w:footnote w:id="8">
    <w:p w14:paraId="42D181AD" w14:textId="0B369B60" w:rsidR="008762F5" w:rsidRDefault="008762F5" w:rsidP="008762F5">
      <w:pPr>
        <w:pStyle w:val="FootnoteText"/>
        <w:spacing w:afterAutospacing="0"/>
      </w:pPr>
      <w:r>
        <w:rPr>
          <w:rStyle w:val="FootnoteReference"/>
        </w:rPr>
        <w:footnoteRef/>
      </w:r>
      <w:r>
        <w:t xml:space="preserve"> </w:t>
      </w:r>
      <w:r w:rsidR="005F276D">
        <w:t>Kiivet et al.</w:t>
      </w:r>
      <w:r>
        <w:t xml:space="preserve"> </w:t>
      </w:r>
      <w:hyperlink r:id="rId6" w:history="1">
        <w:r w:rsidR="005F276D" w:rsidRPr="005F276D">
          <w:rPr>
            <w:rStyle w:val="Hyperlink"/>
          </w:rPr>
          <w:t>Eestis töötavad õed ja arstid vananevad</w:t>
        </w:r>
      </w:hyperlink>
      <w:r w:rsidR="005F276D">
        <w:t xml:space="preserve">. </w:t>
      </w:r>
      <w:r w:rsidR="005F276D" w:rsidRPr="005F276D">
        <w:t>Eesti Arst 2022</w:t>
      </w:r>
    </w:p>
  </w:footnote>
  <w:footnote w:id="9">
    <w:p w14:paraId="2DB4B398" w14:textId="78AE4680" w:rsidR="006963F9" w:rsidRDefault="006963F9" w:rsidP="00A7682E">
      <w:pPr>
        <w:pStyle w:val="FootnoteText"/>
        <w:spacing w:afterAutospacing="0"/>
      </w:pPr>
      <w:r>
        <w:rPr>
          <w:rStyle w:val="FootnoteReference"/>
        </w:rPr>
        <w:footnoteRef/>
      </w:r>
      <w:r>
        <w:t xml:space="preserve"> </w:t>
      </w:r>
      <w:hyperlink r:id="rId7" w:history="1">
        <w:r w:rsidR="00536CA6" w:rsidRPr="00536CA6">
          <w:rPr>
            <w:rStyle w:val="Hyperlink"/>
          </w:rPr>
          <w:t xml:space="preserve">Global </w:t>
        </w:r>
        <w:r w:rsidR="00536CA6" w:rsidRPr="00536CA6">
          <w:rPr>
            <w:rStyle w:val="Hyperlink"/>
          </w:rPr>
          <w:t>strategy on human Resources for health: Workforce 2030</w:t>
        </w:r>
      </w:hyperlink>
      <w:r w:rsidR="00536CA6">
        <w:t>. WHO, 2017</w:t>
      </w:r>
    </w:p>
  </w:footnote>
  <w:footnote w:id="10">
    <w:p w14:paraId="30027F0B" w14:textId="10EE3346" w:rsidR="007F3E75" w:rsidRDefault="00194AA0" w:rsidP="00194AA0">
      <w:pPr>
        <w:pStyle w:val="FootnoteText"/>
        <w:spacing w:afterAutospacing="0"/>
      </w:pPr>
      <w:r>
        <w:rPr>
          <w:rStyle w:val="FootnoteReference"/>
        </w:rPr>
        <w:footnoteRef/>
      </w:r>
      <w:r w:rsidR="005E312C">
        <w:t xml:space="preserve"> </w:t>
      </w:r>
      <w:r w:rsidR="008C25F2" w:rsidRPr="008C25F2">
        <w:t xml:space="preserve">The Nordic </w:t>
      </w:r>
      <w:r w:rsidR="008C25F2" w:rsidRPr="008C25F2">
        <w:t xml:space="preserve">Prehospital Emergency Medical Services (Nordic-EMS) </w:t>
      </w:r>
      <w:r w:rsidR="008C25F2">
        <w:t xml:space="preserve">2021, </w:t>
      </w:r>
      <w:hyperlink r:id="rId8" w:history="1">
        <w:r w:rsidR="0075791A" w:rsidRPr="0075791A">
          <w:rPr>
            <w:rStyle w:val="Hyperlink"/>
          </w:rPr>
          <w:t>Project on data collection and benchmarking report 2</w:t>
        </w:r>
      </w:hyperlink>
    </w:p>
  </w:footnote>
  <w:footnote w:id="11">
    <w:p w14:paraId="4FEDE41A" w14:textId="23CC036D" w:rsidR="00EC3D13" w:rsidRDefault="00EC3D13">
      <w:pPr>
        <w:pStyle w:val="FootnoteText"/>
        <w:spacing w:afterAutospacing="0"/>
      </w:pPr>
      <w:r>
        <w:rPr>
          <w:rStyle w:val="FootnoteReference"/>
        </w:rPr>
        <w:footnoteRef/>
      </w:r>
      <w:r w:rsidR="005E312C">
        <w:t xml:space="preserve"> </w:t>
      </w:r>
      <w:r w:rsidR="00AC260F">
        <w:t xml:space="preserve">Siseministeerium, 2014, </w:t>
      </w:r>
      <w:hyperlink r:id="rId9" w:history="1">
        <w:r w:rsidR="0059680D" w:rsidRPr="0059680D">
          <w:rPr>
            <w:rStyle w:val="Hyperlink"/>
          </w:rPr>
          <w:t>Hädaolukorra seaduse käsiraamat</w:t>
        </w:r>
      </w:hyperlink>
      <w:r w:rsidR="0059680D">
        <w:t>, lk. 8</w:t>
      </w:r>
      <w:r w:rsidR="00AC260F">
        <w:t xml:space="preserve"> </w:t>
      </w:r>
    </w:p>
  </w:footnote>
  <w:footnote w:id="12">
    <w:p w14:paraId="0A64DB85" w14:textId="77777777" w:rsidR="00FD098D" w:rsidRDefault="00FD098D" w:rsidP="00FD098D">
      <w:pPr>
        <w:pStyle w:val="FootnoteText"/>
        <w:spacing w:afterAutospacing="0"/>
      </w:pPr>
      <w:r>
        <w:rPr>
          <w:rStyle w:val="FootnoteReference"/>
        </w:rPr>
        <w:footnoteRef/>
      </w:r>
      <w:r>
        <w:t xml:space="preserve"> </w:t>
      </w:r>
      <w:hyperlink r:id="rId10" w:history="1">
        <w:r w:rsidRPr="007F3E75">
          <w:rPr>
            <w:rStyle w:val="Hyperlink"/>
            <w:i/>
            <w:iCs/>
          </w:rPr>
          <w:t xml:space="preserve">Major </w:t>
        </w:r>
        <w:r w:rsidRPr="007F3E75">
          <w:rPr>
            <w:rStyle w:val="Hyperlink"/>
            <w:i/>
            <w:iCs/>
          </w:rPr>
          <w:t>Incident Medical Management and Support</w:t>
        </w:r>
      </w:hyperlink>
    </w:p>
  </w:footnote>
  <w:footnote w:id="13">
    <w:p w14:paraId="07F89C17" w14:textId="24C81126" w:rsidR="0059680D" w:rsidRDefault="00E21D65" w:rsidP="00E21D65">
      <w:pPr>
        <w:pStyle w:val="FootnoteText"/>
        <w:spacing w:afterAutospacing="0"/>
      </w:pPr>
      <w:r>
        <w:rPr>
          <w:rStyle w:val="FootnoteReference"/>
        </w:rPr>
        <w:footnoteRef/>
      </w:r>
      <w:r w:rsidR="005E312C">
        <w:t xml:space="preserve"> </w:t>
      </w:r>
      <w:r w:rsidR="00EF44BE">
        <w:t>Coleman, M.,</w:t>
      </w:r>
      <w:r w:rsidR="00AB3737">
        <w:t xml:space="preserve"> 2015.</w:t>
      </w:r>
      <w:r w:rsidR="00EF44BE">
        <w:t xml:space="preserve"> </w:t>
      </w:r>
      <w:hyperlink r:id="rId11" w:history="1">
        <w:r w:rsidR="00AB3737" w:rsidRPr="00AB3737">
          <w:rPr>
            <w:rStyle w:val="Hyperlink"/>
          </w:rPr>
          <w:t>White Paper: Effective Staffing of Emergency Medical Calls</w:t>
        </w:r>
      </w:hyperlink>
      <w:r w:rsidR="00AB3737">
        <w:t xml:space="preserve">. </w:t>
      </w:r>
      <w:r w:rsidR="00AB3737" w:rsidRPr="00AB3737">
        <w:t>Auburn Fire Rescue Department</w:t>
      </w:r>
      <w:r w:rsidR="007E0224">
        <w:t>.</w:t>
      </w:r>
    </w:p>
    <w:p w14:paraId="32E4473C" w14:textId="31350BB2" w:rsidR="00586021" w:rsidRDefault="00586021" w:rsidP="00E21D65">
      <w:pPr>
        <w:pStyle w:val="FootnoteText"/>
        <w:spacing w:afterAutospacing="0"/>
      </w:pPr>
      <w:r w:rsidRPr="00586021">
        <w:t>Krzyżanowski</w:t>
      </w:r>
      <w:r>
        <w:t xml:space="preserve">, K., </w:t>
      </w:r>
      <w:r w:rsidRPr="00586021">
        <w:rPr>
          <w:i/>
          <w:iCs/>
        </w:rPr>
        <w:t>et al.</w:t>
      </w:r>
      <w:r>
        <w:t xml:space="preserve">, 2021. </w:t>
      </w:r>
      <w:hyperlink r:id="rId12" w:history="1">
        <w:r w:rsidR="004A7FB8" w:rsidRPr="004A7FB8">
          <w:rPr>
            <w:rStyle w:val="Hyperlink"/>
          </w:rPr>
          <w:t>Comparative Analysis of the Effectiveness of Performing Advanced Resuscitation Procedures Undertaken by Two- and Three- Person Basic Medical Rescue Teams in Adults under Simulated Conditions</w:t>
        </w:r>
      </w:hyperlink>
      <w:r w:rsidR="004A7FB8">
        <w:t xml:space="preserve">. </w:t>
      </w:r>
      <w:r w:rsidR="004A7FB8" w:rsidRPr="004A7FB8">
        <w:t>Int. J. Environ. Res. Public Health</w:t>
      </w:r>
    </w:p>
    <w:p w14:paraId="1B636F31" w14:textId="07480716" w:rsidR="00E21D65" w:rsidRDefault="00707086" w:rsidP="004A7FB8">
      <w:pPr>
        <w:pStyle w:val="FootnoteText"/>
        <w:spacing w:afterAutospacing="0"/>
      </w:pPr>
      <w:r>
        <w:t xml:space="preserve">Robakowska, M., </w:t>
      </w:r>
      <w:r w:rsidRPr="00813533">
        <w:rPr>
          <w:i/>
          <w:iCs/>
        </w:rPr>
        <w:t>et al</w:t>
      </w:r>
      <w:r w:rsidR="00813533">
        <w:t>.</w:t>
      </w:r>
      <w:r>
        <w:t xml:space="preserve">, </w:t>
      </w:r>
      <w:r w:rsidR="00813533">
        <w:t xml:space="preserve">2022. </w:t>
      </w:r>
      <w:hyperlink r:id="rId13" w:history="1">
        <w:r w:rsidR="00813533" w:rsidRPr="007E0224">
          <w:rPr>
            <w:rStyle w:val="Hyperlink"/>
          </w:rPr>
          <w:t>Management Decisions: The Effectiveness and Size of the Emergency Medical Team</w:t>
        </w:r>
      </w:hyperlink>
      <w:r w:rsidR="00813533">
        <w:t xml:space="preserve">. </w:t>
      </w:r>
      <w:r w:rsidR="007E0224" w:rsidRPr="007E0224">
        <w:t>Int. J. Environ. Res. Public Health</w:t>
      </w:r>
      <w:r w:rsidR="007E0224">
        <w:t>.</w:t>
      </w:r>
    </w:p>
  </w:footnote>
  <w:footnote w:id="14">
    <w:p w14:paraId="7D5D4712" w14:textId="6E5B4512" w:rsidR="00E21D65" w:rsidRDefault="00E21D65">
      <w:pPr>
        <w:pStyle w:val="FootnoteText"/>
        <w:spacing w:afterAutospacing="0"/>
      </w:pPr>
      <w:r>
        <w:rPr>
          <w:rStyle w:val="FootnoteReference"/>
        </w:rPr>
        <w:footnoteRef/>
      </w:r>
      <w:r>
        <w:t xml:space="preserve"> </w:t>
      </w:r>
      <w:r w:rsidR="00A65F2A">
        <w:t xml:space="preserve">Brown, L., H., </w:t>
      </w:r>
      <w:r w:rsidR="00A65F2A">
        <w:rPr>
          <w:i/>
          <w:iCs/>
        </w:rPr>
        <w:t xml:space="preserve">et </w:t>
      </w:r>
      <w:r w:rsidR="00A65F2A">
        <w:rPr>
          <w:i/>
          <w:iCs/>
        </w:rPr>
        <w:t>al.</w:t>
      </w:r>
      <w:r w:rsidR="00A65F2A">
        <w:t xml:space="preserve">, 2012. </w:t>
      </w:r>
      <w:hyperlink r:id="rId14" w:history="1">
        <w:r w:rsidR="00A65F2A" w:rsidRPr="00F21353">
          <w:rPr>
            <w:rStyle w:val="Hyperlink"/>
          </w:rPr>
          <w:t>Does Ambulance Crew Size Affect On-Scene Time or Number of Prehospital Interventions?</w:t>
        </w:r>
      </w:hyperlink>
      <w:r w:rsidR="00A65F2A">
        <w:t xml:space="preserve"> </w:t>
      </w:r>
      <w:r w:rsidR="00F21353" w:rsidRPr="00F21353">
        <w:t>Cambridge University Press</w:t>
      </w:r>
    </w:p>
  </w:footnote>
  <w:footnote w:id="15">
    <w:p w14:paraId="568D45E4" w14:textId="42293FC1" w:rsidR="00E21D65" w:rsidRDefault="00E21D65">
      <w:pPr>
        <w:pStyle w:val="FootnoteText"/>
        <w:spacing w:afterAutospacing="0"/>
      </w:pPr>
      <w:r>
        <w:rPr>
          <w:rStyle w:val="FootnoteReference"/>
        </w:rPr>
        <w:footnoteRef/>
      </w:r>
      <w:r w:rsidR="005E312C">
        <w:t xml:space="preserve"> </w:t>
      </w:r>
      <w:hyperlink r:id="rId15" w:history="1">
        <w:r w:rsidR="00E54D58" w:rsidRPr="00074709">
          <w:rPr>
            <w:rStyle w:val="Hyperlink"/>
          </w:rPr>
          <w:t xml:space="preserve">Sotsiaalministri </w:t>
        </w:r>
        <w:r w:rsidR="00453549" w:rsidRPr="00074709">
          <w:rPr>
            <w:rStyle w:val="Hyperlink"/>
          </w:rPr>
          <w:t xml:space="preserve">06.11.2020. a. </w:t>
        </w:r>
        <w:r w:rsidR="00E54D58" w:rsidRPr="00074709">
          <w:rPr>
            <w:rStyle w:val="Hyperlink"/>
          </w:rPr>
          <w:t>määrus</w:t>
        </w:r>
        <w:r w:rsidR="00453549" w:rsidRPr="00074709">
          <w:rPr>
            <w:rStyle w:val="Hyperlink"/>
          </w:rPr>
          <w:t xml:space="preserve"> nr 46 „Kiirabi, statsionaarse eriarstiabi ja üldarstiabi osutajate ülesanded hädaolukorraks ja riigikaitseks valmistumisel ning valmisoleku tasemed ja sisu kehtestatud ülesannete täitmiseks kõrgendatud kaitsevalmiduse, sõjaseisukorra, mobilisatsiooni ja demobilisatsiooni ajal ning hädaolukorra ohu korral ja hädaolukorra ajal“</w:t>
        </w:r>
        <w:r w:rsidRPr="00074709">
          <w:rPr>
            <w:rStyle w:val="Hyperlink"/>
          </w:rPr>
          <w:t xml:space="preserve"> </w:t>
        </w:r>
        <w:r w:rsidR="00453549" w:rsidRPr="00074709">
          <w:rPr>
            <w:rStyle w:val="Hyperlink"/>
          </w:rPr>
          <w:t xml:space="preserve">§ </w:t>
        </w:r>
        <w:r w:rsidR="00074709" w:rsidRPr="00074709">
          <w:rPr>
            <w:rStyle w:val="Hyperlink"/>
          </w:rPr>
          <w:t>4 lk. 3 p. 2</w:t>
        </w:r>
      </w:hyperlink>
    </w:p>
  </w:footnote>
  <w:footnote w:id="16">
    <w:p w14:paraId="3F2F8C25" w14:textId="156338F1" w:rsidR="004454DB" w:rsidRDefault="004454DB" w:rsidP="004454DB">
      <w:pPr>
        <w:pStyle w:val="FootnoteText"/>
        <w:spacing w:afterAutospacing="0"/>
        <w:jc w:val="left"/>
      </w:pPr>
      <w:r>
        <w:rPr>
          <w:rStyle w:val="FootnoteReference"/>
        </w:rPr>
        <w:footnoteRef/>
      </w:r>
      <w:r w:rsidR="005E312C">
        <w:t xml:space="preserve"> </w:t>
      </w:r>
      <w:r w:rsidR="00DA0A69">
        <w:t xml:space="preserve">Vidar, M. and Assumpta, R., </w:t>
      </w:r>
      <w:r w:rsidR="00AC1BDA">
        <w:t xml:space="preserve">2005. </w:t>
      </w:r>
      <w:hyperlink r:id="rId16" w:history="1">
        <w:r w:rsidR="00AC1BDA" w:rsidRPr="008045B7">
          <w:rPr>
            <w:rStyle w:val="Hyperlink"/>
          </w:rPr>
          <w:t>Caring for older people in prehospital emergency care: can nurses make a difference?</w:t>
        </w:r>
      </w:hyperlink>
      <w:r w:rsidR="00AC1BDA">
        <w:t xml:space="preserve"> </w:t>
      </w:r>
      <w:r w:rsidR="008045B7">
        <w:t>Journal of Clinical Nursing.</w:t>
      </w:r>
      <w:r>
        <w:t xml:space="preserve"> </w:t>
      </w:r>
    </w:p>
  </w:footnote>
  <w:footnote w:id="17">
    <w:p w14:paraId="7A9042C2" w14:textId="46D39CE8" w:rsidR="00386FB1" w:rsidRDefault="00386FB1">
      <w:pPr>
        <w:pStyle w:val="FootnoteText"/>
        <w:spacing w:afterAutospacing="0"/>
      </w:pPr>
      <w:r>
        <w:rPr>
          <w:rStyle w:val="FootnoteReference"/>
        </w:rPr>
        <w:footnoteRef/>
      </w:r>
      <w:r>
        <w:t xml:space="preserve"> </w:t>
      </w:r>
      <w:r>
        <w:t xml:space="preserve">Machen, I., </w:t>
      </w:r>
      <w:r>
        <w:rPr>
          <w:i/>
          <w:iCs/>
        </w:rPr>
        <w:t>et al.</w:t>
      </w:r>
      <w:r>
        <w:t xml:space="preserve">, 2007. </w:t>
      </w:r>
      <w:hyperlink r:id="rId17" w:history="1">
        <w:r w:rsidRPr="005145E9">
          <w:rPr>
            <w:rStyle w:val="Hyperlink"/>
          </w:rPr>
          <w:t>Nurses and paramedics in partnership: Perceptions of a new response to low-priority ambulance calls</w:t>
        </w:r>
      </w:hyperlink>
      <w:r>
        <w:t xml:space="preserve">. </w:t>
      </w:r>
      <w:r w:rsidRPr="005145E9">
        <w:t>Accident and Emergency Nursing</w:t>
      </w:r>
      <w:r>
        <w:t>.</w:t>
      </w:r>
    </w:p>
  </w:footnote>
  <w:footnote w:id="18">
    <w:p w14:paraId="4F6613CE" w14:textId="4BC32566" w:rsidR="004454DB" w:rsidRDefault="004454DB" w:rsidP="005D7EF5">
      <w:pPr>
        <w:pStyle w:val="FootnoteText"/>
        <w:spacing w:afterAutospacing="0"/>
        <w:jc w:val="left"/>
      </w:pPr>
      <w:r>
        <w:rPr>
          <w:rStyle w:val="FootnoteReference"/>
        </w:rPr>
        <w:footnoteRef/>
      </w:r>
      <w:r>
        <w:t xml:space="preserve"> </w:t>
      </w:r>
      <w:r w:rsidR="005D7EF5">
        <w:t xml:space="preserve">Tartu Ülikool, 2023. </w:t>
      </w:r>
      <w:hyperlink r:id="rId18" w:history="1">
        <w:r w:rsidR="00BE4225" w:rsidRPr="00BE4225">
          <w:rPr>
            <w:rStyle w:val="Hyperlink"/>
          </w:rPr>
          <w:t>Trendide ruumilise mõju analüüs.</w:t>
        </w:r>
        <w:r w:rsidR="005D7EF5" w:rsidRPr="00BE4225">
          <w:rPr>
            <w:rStyle w:val="Hyperlink"/>
          </w:rPr>
          <w:t xml:space="preserve"> </w:t>
        </w:r>
        <w:r w:rsidR="00BE4225" w:rsidRPr="00BE4225">
          <w:rPr>
            <w:rStyle w:val="Hyperlink"/>
          </w:rPr>
          <w:t>Üleriigilise planeeringu</w:t>
        </w:r>
        <w:r w:rsidR="005D7EF5" w:rsidRPr="00BE4225">
          <w:rPr>
            <w:rStyle w:val="Hyperlink"/>
          </w:rPr>
          <w:t xml:space="preserve"> </w:t>
        </w:r>
        <w:r w:rsidR="00BE4225" w:rsidRPr="00BE4225">
          <w:rPr>
            <w:rStyle w:val="Hyperlink"/>
          </w:rPr>
          <w:t>„</w:t>
        </w:r>
        <w:r w:rsidR="00BE4225">
          <w:rPr>
            <w:rStyle w:val="Hyperlink"/>
          </w:rPr>
          <w:t>E</w:t>
        </w:r>
        <w:r w:rsidR="00BE4225" w:rsidRPr="00BE4225">
          <w:rPr>
            <w:rStyle w:val="Hyperlink"/>
          </w:rPr>
          <w:t>esti 2040“</w:t>
        </w:r>
        <w:r w:rsidR="005D7EF5" w:rsidRPr="00BE4225">
          <w:rPr>
            <w:rStyle w:val="Hyperlink"/>
          </w:rPr>
          <w:t xml:space="preserve"> </w:t>
        </w:r>
        <w:r w:rsidR="00BE4225" w:rsidRPr="00BE4225">
          <w:rPr>
            <w:rStyle w:val="Hyperlink"/>
          </w:rPr>
          <w:t>alusuuring</w:t>
        </w:r>
        <w:r w:rsidR="005D7EF5" w:rsidRPr="00BE4225">
          <w:rPr>
            <w:rStyle w:val="Hyperlink"/>
          </w:rPr>
          <w:t xml:space="preserve">. </w:t>
        </w:r>
      </w:hyperlink>
      <w:r w:rsidR="005D7EF5">
        <w:t xml:space="preserve"> </w:t>
      </w:r>
    </w:p>
  </w:footnote>
  <w:footnote w:id="19">
    <w:p w14:paraId="5A32D9DF" w14:textId="77777777" w:rsidR="0003405F" w:rsidRDefault="0003405F" w:rsidP="0003405F">
      <w:pPr>
        <w:pStyle w:val="FootnoteText"/>
        <w:spacing w:afterAutospacing="0"/>
        <w:jc w:val="left"/>
      </w:pPr>
      <w:r>
        <w:rPr>
          <w:rStyle w:val="FootnoteReference"/>
        </w:rPr>
        <w:footnoteRef/>
      </w:r>
      <w:r>
        <w:t xml:space="preserve"> Wagner., S., L., </w:t>
      </w:r>
      <w:r>
        <w:rPr>
          <w:i/>
          <w:iCs/>
        </w:rPr>
        <w:t xml:space="preserve">et </w:t>
      </w:r>
      <w:r>
        <w:rPr>
          <w:i/>
          <w:iCs/>
        </w:rPr>
        <w:t>al.</w:t>
      </w:r>
      <w:r>
        <w:t xml:space="preserve">, 2020. </w:t>
      </w:r>
      <w:hyperlink r:id="rId19" w:history="1">
        <w:r w:rsidRPr="00B67A62">
          <w:rPr>
            <w:rStyle w:val="Hyperlink"/>
          </w:rPr>
          <w:t>Ambulance personnel: Systematic review of mental health symptoms</w:t>
        </w:r>
      </w:hyperlink>
      <w:r w:rsidRPr="00FE0BC7">
        <w:t>.</w:t>
      </w:r>
      <w:r>
        <w:t xml:space="preserve"> </w:t>
      </w:r>
      <w:r w:rsidRPr="00B67A62">
        <w:t>Traumatology</w:t>
      </w:r>
      <w:r>
        <w:t xml:space="preserve">. </w:t>
      </w:r>
    </w:p>
    <w:p w14:paraId="6BDD2D1B" w14:textId="77777777" w:rsidR="0003405F" w:rsidRDefault="0003405F" w:rsidP="0003405F">
      <w:pPr>
        <w:pStyle w:val="FootnoteText"/>
        <w:spacing w:afterAutospacing="0"/>
        <w:jc w:val="left"/>
      </w:pPr>
      <w:r>
        <w:t xml:space="preserve">Alexander., D., A. and Klein, S., 2018. </w:t>
      </w:r>
      <w:hyperlink r:id="rId20" w:history="1">
        <w:r w:rsidRPr="00742B89">
          <w:rPr>
            <w:rStyle w:val="Hyperlink"/>
          </w:rPr>
          <w:t>Ambulance personnel and critical incidents</w:t>
        </w:r>
      </w:hyperlink>
      <w:r>
        <w:t xml:space="preserve">. </w:t>
      </w:r>
      <w:r w:rsidRPr="00742B89">
        <w:t>Cambridge University Press</w:t>
      </w:r>
    </w:p>
  </w:footnote>
  <w:footnote w:id="20">
    <w:p w14:paraId="1F1850A2" w14:textId="77777777" w:rsidR="0003405F" w:rsidRDefault="0003405F" w:rsidP="0003405F">
      <w:pPr>
        <w:pStyle w:val="FootnoteText"/>
        <w:spacing w:afterAutospacing="0"/>
      </w:pPr>
      <w:r>
        <w:rPr>
          <w:rStyle w:val="FootnoteReference"/>
        </w:rPr>
        <w:footnoteRef/>
      </w:r>
      <w:r>
        <w:t xml:space="preserve"> </w:t>
      </w:r>
      <w:hyperlink r:id="rId21" w:history="1">
        <w:r w:rsidRPr="00D97B02">
          <w:rPr>
            <w:rStyle w:val="Hyperlink"/>
          </w:rPr>
          <w:t>Vaimse tervise tegevuskava 2023-2026</w:t>
        </w:r>
      </w:hyperlink>
    </w:p>
  </w:footnote>
  <w:footnote w:id="21">
    <w:p w14:paraId="02DA1904" w14:textId="77777777" w:rsidR="0003405F" w:rsidRDefault="0003405F" w:rsidP="0003405F">
      <w:pPr>
        <w:pStyle w:val="FootnoteText"/>
        <w:spacing w:afterAutospacing="0"/>
      </w:pPr>
      <w:r>
        <w:rPr>
          <w:rStyle w:val="FootnoteReference"/>
        </w:rPr>
        <w:footnoteRef/>
      </w:r>
      <w:r>
        <w:t xml:space="preserve"> Inter-Agency </w:t>
      </w:r>
      <w:r>
        <w:t xml:space="preserve">Standing Commitee, 2007. </w:t>
      </w:r>
      <w:hyperlink r:id="rId22" w:history="1">
        <w:r w:rsidRPr="00320FDF">
          <w:rPr>
            <w:rStyle w:val="Hyperlink"/>
          </w:rPr>
          <w:t xml:space="preserve">Mental Health And Psychosocial Support </w:t>
        </w:r>
        <w:r>
          <w:rPr>
            <w:rStyle w:val="Hyperlink"/>
          </w:rPr>
          <w:t>i</w:t>
        </w:r>
        <w:r w:rsidRPr="00320FDF">
          <w:rPr>
            <w:rStyle w:val="Hyperlink"/>
          </w:rPr>
          <w:t>n Emergency Settings</w:t>
        </w:r>
      </w:hyperlink>
      <w:r>
        <w:t xml:space="preserve">. </w:t>
      </w:r>
    </w:p>
  </w:footnote>
  <w:footnote w:id="22">
    <w:p w14:paraId="23C5AAF3" w14:textId="7AAC6933" w:rsidR="00764A09" w:rsidRPr="00034F9D" w:rsidRDefault="00764A09">
      <w:pPr>
        <w:pStyle w:val="FootnoteText"/>
        <w:spacing w:afterAutospacing="0"/>
      </w:pPr>
      <w:r>
        <w:rPr>
          <w:rStyle w:val="FootnoteReference"/>
        </w:rPr>
        <w:footnoteRef/>
      </w:r>
      <w:r>
        <w:t xml:space="preserve"> </w:t>
      </w:r>
      <w:r w:rsidR="00034F9D">
        <w:t xml:space="preserve">Kaitsepolitseiamet, 2022. </w:t>
      </w:r>
      <w:r w:rsidR="00034F9D">
        <w:rPr>
          <w:i/>
          <w:iCs/>
        </w:rPr>
        <w:t xml:space="preserve">CBRN käsiraamat </w:t>
      </w:r>
      <w:r w:rsidR="00034F9D">
        <w:rPr>
          <w:i/>
          <w:iCs/>
        </w:rPr>
        <w:t>esmareageerijale</w:t>
      </w:r>
      <w:r w:rsidR="00034F9D">
        <w:t xml:space="preserve">. </w:t>
      </w:r>
    </w:p>
  </w:footnote>
  <w:footnote w:id="23">
    <w:p w14:paraId="0296DED4" w14:textId="116C1C88" w:rsidR="00A028E7" w:rsidRDefault="00A028E7">
      <w:pPr>
        <w:pStyle w:val="FootnoteText"/>
        <w:spacing w:afterAutospacing="0"/>
      </w:pPr>
      <w:r>
        <w:rPr>
          <w:rStyle w:val="FootnoteReference"/>
        </w:rPr>
        <w:footnoteRef/>
      </w:r>
      <w:r>
        <w:t xml:space="preserve"> </w:t>
      </w:r>
      <w:hyperlink r:id="rId23" w:history="1">
        <w:r w:rsidRPr="00A028E7">
          <w:rPr>
            <w:rStyle w:val="Hyperlink"/>
          </w:rPr>
          <w:t>Terviseameti Mürgistusteabekeskus</w:t>
        </w:r>
      </w:hyperlink>
    </w:p>
  </w:footnote>
  <w:footnote w:id="24">
    <w:p w14:paraId="78FD568F" w14:textId="1D31D056" w:rsidR="00034F9D" w:rsidRDefault="00034F9D">
      <w:pPr>
        <w:pStyle w:val="FootnoteText"/>
        <w:spacing w:afterAutospacing="0"/>
      </w:pPr>
      <w:r>
        <w:rPr>
          <w:rStyle w:val="FootnoteReference"/>
        </w:rPr>
        <w:footnoteRef/>
      </w:r>
      <w:r>
        <w:t xml:space="preserve"> </w:t>
      </w:r>
      <w:hyperlink r:id="rId24" w:history="1">
        <w:r w:rsidR="00180B61" w:rsidRPr="00180B61">
          <w:rPr>
            <w:rStyle w:val="Hyperlink"/>
          </w:rPr>
          <w:t>Riigikaitse arengukava 2022</w:t>
        </w:r>
        <w:r w:rsidR="005619BC" w:rsidRPr="005619BC">
          <w:rPr>
            <w:rStyle w:val="Hyperlink"/>
          </w:rPr>
          <w:t>–</w:t>
        </w:r>
        <w:r w:rsidR="00180B61" w:rsidRPr="00180B61">
          <w:rPr>
            <w:rStyle w:val="Hyperlink"/>
          </w:rPr>
          <w:t>2031</w:t>
        </w:r>
      </w:hyperlink>
      <w:r>
        <w:t xml:space="preserve"> </w:t>
      </w:r>
    </w:p>
  </w:footnote>
  <w:footnote w:id="25">
    <w:p w14:paraId="786AE895" w14:textId="77777777" w:rsidR="00D05232" w:rsidRDefault="00D05232" w:rsidP="00D05232">
      <w:pPr>
        <w:pStyle w:val="FootnoteText"/>
        <w:spacing w:afterAutospacing="0"/>
      </w:pPr>
      <w:r>
        <w:rPr>
          <w:rStyle w:val="FootnoteReference"/>
        </w:rPr>
        <w:footnoteRef/>
      </w:r>
      <w:r>
        <w:t xml:space="preserve"> </w:t>
      </w:r>
      <w:hyperlink r:id="rId25" w:history="1">
        <w:r w:rsidRPr="00CF471E">
          <w:rPr>
            <w:rStyle w:val="Hyperlink"/>
          </w:rPr>
          <w:t>Tervise- ja tööministri 18.12.2018. a. määrus nr 65 „Kiirabibrigaadi koosseisu ja varustuse nõuded ning tööjuhend</w:t>
        </w:r>
        <w:r>
          <w:rPr>
            <w:rStyle w:val="Hyperlink"/>
          </w:rPr>
          <w:t>“ § 6 (5) ja (7)</w:t>
        </w:r>
      </w:hyperlink>
    </w:p>
  </w:footnote>
  <w:footnote w:id="26">
    <w:p w14:paraId="2A44A927" w14:textId="0E319D2B" w:rsidR="009F2A44" w:rsidRDefault="009F2A44">
      <w:pPr>
        <w:pStyle w:val="FootnoteText"/>
      </w:pPr>
      <w:r>
        <w:rPr>
          <w:rStyle w:val="FootnoteReference"/>
        </w:rPr>
        <w:footnoteRef/>
      </w:r>
      <w:r>
        <w:t xml:space="preserve"> </w:t>
      </w:r>
      <w:hyperlink r:id="rId26" w:history="1">
        <w:r w:rsidRPr="009F2A44">
          <w:rPr>
            <w:rStyle w:val="Hyperlink"/>
          </w:rPr>
          <w:t>Häirekeskuse põhimäärus</w:t>
        </w:r>
      </w:hyperlink>
    </w:p>
  </w:footnote>
  <w:footnote w:id="27">
    <w:p w14:paraId="29F81F99" w14:textId="2F1A03D9" w:rsidR="00C21942" w:rsidRDefault="00C21942" w:rsidP="00C21942">
      <w:pPr>
        <w:pStyle w:val="FootnoteText"/>
      </w:pPr>
      <w:r>
        <w:rPr>
          <w:rStyle w:val="FootnoteReference"/>
        </w:rPr>
        <w:footnoteRef/>
      </w:r>
      <w:r>
        <w:t xml:space="preserve"> Integreeritud tervishoiuteenuseid osutatakse koordineeritult nii tervishoiusüsteemi tasandite ja raviasutuste vahel kui ka koostöös osapooltega, kes on väljastpoolt tervishoiusektorit, arvestades inimese vajadusi kogu elukaare vältel. (</w:t>
      </w:r>
      <w:hyperlink r:id="rId27" w:history="1">
        <w:r w:rsidRPr="0011142E">
          <w:rPr>
            <w:rStyle w:val="Hyperlink"/>
          </w:rPr>
          <w:t xml:space="preserve">Rahvastiku </w:t>
        </w:r>
        <w:r w:rsidR="008D4209">
          <w:rPr>
            <w:rStyle w:val="Hyperlink"/>
          </w:rPr>
          <w:t>t</w:t>
        </w:r>
        <w:r w:rsidRPr="0011142E">
          <w:rPr>
            <w:rStyle w:val="Hyperlink"/>
          </w:rPr>
          <w:t>ervise</w:t>
        </w:r>
        <w:r w:rsidR="00D06F2B" w:rsidRPr="0011142E">
          <w:rPr>
            <w:rStyle w:val="Hyperlink"/>
          </w:rPr>
          <w:t xml:space="preserve"> </w:t>
        </w:r>
        <w:r w:rsidR="008D4209">
          <w:rPr>
            <w:rStyle w:val="Hyperlink"/>
          </w:rPr>
          <w:t>a</w:t>
        </w:r>
        <w:r w:rsidR="00D06F2B" w:rsidRPr="0011142E">
          <w:rPr>
            <w:rStyle w:val="Hyperlink"/>
          </w:rPr>
          <w:t>rengukava</w:t>
        </w:r>
        <w:r w:rsidR="0011142E" w:rsidRPr="0011142E">
          <w:rPr>
            <w:rStyle w:val="Hyperlink"/>
          </w:rPr>
          <w:t xml:space="preserve"> 2020-2030</w:t>
        </w:r>
      </w:hyperlink>
      <w:r w:rsidR="00D06F2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7336089"/>
      <w:docPartObj>
        <w:docPartGallery w:val="Watermarks"/>
        <w:docPartUnique/>
      </w:docPartObj>
    </w:sdtPr>
    <w:sdtContent>
      <w:p w14:paraId="7DC654AA" w14:textId="6BDCD860" w:rsidR="00D57B19" w:rsidRDefault="00CB5F18">
        <w:pPr>
          <w:pStyle w:val="Header"/>
        </w:pPr>
        <w:r>
          <w:rPr>
            <w:noProof/>
          </w:rPr>
        </w:r>
        <w:r w:rsidR="00CB5F18">
          <w:rPr>
            <w:noProof/>
          </w:rPr>
          <w:pict w14:anchorId="15B2CD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MUSTAND"/>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259E9"/>
    <w:multiLevelType w:val="hybridMultilevel"/>
    <w:tmpl w:val="2634F51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125E6350"/>
    <w:multiLevelType w:val="hybridMultilevel"/>
    <w:tmpl w:val="BA0AAB30"/>
    <w:lvl w:ilvl="0" w:tplc="04250005">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12E21AA9"/>
    <w:multiLevelType w:val="hybridMultilevel"/>
    <w:tmpl w:val="E5DCDB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5255E0D"/>
    <w:multiLevelType w:val="multilevel"/>
    <w:tmpl w:val="D4FC5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EF1CE1"/>
    <w:multiLevelType w:val="hybridMultilevel"/>
    <w:tmpl w:val="4A5AE0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B7D5236"/>
    <w:multiLevelType w:val="hybridMultilevel"/>
    <w:tmpl w:val="6262D5C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1C7853A3"/>
    <w:multiLevelType w:val="hybridMultilevel"/>
    <w:tmpl w:val="C04A6052"/>
    <w:lvl w:ilvl="0" w:tplc="0425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F55421A"/>
    <w:multiLevelType w:val="hybridMultilevel"/>
    <w:tmpl w:val="61C09986"/>
    <w:lvl w:ilvl="0" w:tplc="04250005">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24F45860"/>
    <w:multiLevelType w:val="hybridMultilevel"/>
    <w:tmpl w:val="F760DA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80F0515"/>
    <w:multiLevelType w:val="hybridMultilevel"/>
    <w:tmpl w:val="6D6AD4EC"/>
    <w:lvl w:ilvl="0" w:tplc="344A8014">
      <w:start w:val="1"/>
      <w:numFmt w:val="decimal"/>
      <w:lvlText w:val="%1."/>
      <w:lvlJc w:val="left"/>
      <w:pPr>
        <w:ind w:left="360" w:hanging="360"/>
      </w:pPr>
      <w:rPr>
        <w:rFonts w:hint="default"/>
        <w:color w:val="000000" w:themeColor="text1"/>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CB67493"/>
    <w:multiLevelType w:val="hybridMultilevel"/>
    <w:tmpl w:val="D76AB204"/>
    <w:lvl w:ilvl="0" w:tplc="04250005">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15:restartNumberingAfterBreak="0">
    <w:nsid w:val="2E5B2765"/>
    <w:multiLevelType w:val="hybridMultilevel"/>
    <w:tmpl w:val="2798683E"/>
    <w:lvl w:ilvl="0" w:tplc="04250005">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2" w15:restartNumberingAfterBreak="0">
    <w:nsid w:val="30265E38"/>
    <w:multiLevelType w:val="hybridMultilevel"/>
    <w:tmpl w:val="19483542"/>
    <w:lvl w:ilvl="0" w:tplc="0425000F">
      <w:start w:val="1"/>
      <w:numFmt w:val="decimal"/>
      <w:lvlText w:val="%1."/>
      <w:lvlJc w:val="left"/>
      <w:pPr>
        <w:ind w:left="360" w:hanging="360"/>
      </w:pPr>
    </w:lvl>
    <w:lvl w:ilvl="1" w:tplc="0425000F">
      <w:start w:val="1"/>
      <w:numFmt w:val="decimal"/>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0852DF5"/>
    <w:multiLevelType w:val="hybridMultilevel"/>
    <w:tmpl w:val="87BCC74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15:restartNumberingAfterBreak="0">
    <w:nsid w:val="39FA5F45"/>
    <w:multiLevelType w:val="hybridMultilevel"/>
    <w:tmpl w:val="50B23EC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5" w15:restartNumberingAfterBreak="0">
    <w:nsid w:val="403F6E56"/>
    <w:multiLevelType w:val="hybridMultilevel"/>
    <w:tmpl w:val="6CC4F4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2225C60"/>
    <w:multiLevelType w:val="hybridMultilevel"/>
    <w:tmpl w:val="256C013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7" w15:restartNumberingAfterBreak="0">
    <w:nsid w:val="448277D8"/>
    <w:multiLevelType w:val="hybridMultilevel"/>
    <w:tmpl w:val="C590DB9A"/>
    <w:lvl w:ilvl="0" w:tplc="04250005">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8" w15:restartNumberingAfterBreak="0">
    <w:nsid w:val="47775241"/>
    <w:multiLevelType w:val="hybridMultilevel"/>
    <w:tmpl w:val="85BAB9F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9" w15:restartNumberingAfterBreak="0">
    <w:nsid w:val="48BF7B4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9A32BE"/>
    <w:multiLevelType w:val="hybridMultilevel"/>
    <w:tmpl w:val="2D823B4E"/>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4A9B6A95"/>
    <w:multiLevelType w:val="hybridMultilevel"/>
    <w:tmpl w:val="9D44D27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19D3E9E"/>
    <w:multiLevelType w:val="hybridMultilevel"/>
    <w:tmpl w:val="C82007DA"/>
    <w:lvl w:ilvl="0" w:tplc="0425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74E0703"/>
    <w:multiLevelType w:val="hybridMultilevel"/>
    <w:tmpl w:val="709682FC"/>
    <w:lvl w:ilvl="0" w:tplc="04250005">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4" w15:restartNumberingAfterBreak="0">
    <w:nsid w:val="59EB4AC5"/>
    <w:multiLevelType w:val="hybridMultilevel"/>
    <w:tmpl w:val="12B4EEE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5DD621DA"/>
    <w:multiLevelType w:val="hybridMultilevel"/>
    <w:tmpl w:val="D32A719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09F019E"/>
    <w:multiLevelType w:val="hybridMultilevel"/>
    <w:tmpl w:val="7B5E330E"/>
    <w:lvl w:ilvl="0" w:tplc="04250005">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7" w15:restartNumberingAfterBreak="0">
    <w:nsid w:val="61F70473"/>
    <w:multiLevelType w:val="hybridMultilevel"/>
    <w:tmpl w:val="CB4837A4"/>
    <w:lvl w:ilvl="0" w:tplc="01E4EDCC">
      <w:start w:val="1"/>
      <w:numFmt w:val="bullet"/>
      <w:lvlText w:val=""/>
      <w:lvlJc w:val="left"/>
      <w:pPr>
        <w:ind w:left="720" w:hanging="360"/>
      </w:pPr>
      <w:rPr>
        <w:rFonts w:ascii="Symbol" w:hAnsi="Symbol" w:hint="default"/>
      </w:rPr>
    </w:lvl>
    <w:lvl w:ilvl="1" w:tplc="402AD8A4">
      <w:start w:val="1"/>
      <w:numFmt w:val="bullet"/>
      <w:lvlText w:val="o"/>
      <w:lvlJc w:val="left"/>
      <w:pPr>
        <w:ind w:left="1440" w:hanging="360"/>
      </w:pPr>
      <w:rPr>
        <w:rFonts w:ascii="Courier New" w:hAnsi="Courier New" w:hint="default"/>
      </w:rPr>
    </w:lvl>
    <w:lvl w:ilvl="2" w:tplc="8F52B7F2">
      <w:start w:val="1"/>
      <w:numFmt w:val="bullet"/>
      <w:lvlText w:val=""/>
      <w:lvlJc w:val="left"/>
      <w:pPr>
        <w:ind w:left="2160" w:hanging="360"/>
      </w:pPr>
      <w:rPr>
        <w:rFonts w:ascii="Wingdings" w:hAnsi="Wingdings" w:hint="default"/>
      </w:rPr>
    </w:lvl>
    <w:lvl w:ilvl="3" w:tplc="546ABAD8">
      <w:start w:val="1"/>
      <w:numFmt w:val="bullet"/>
      <w:lvlText w:val=""/>
      <w:lvlJc w:val="left"/>
      <w:pPr>
        <w:ind w:left="2880" w:hanging="360"/>
      </w:pPr>
      <w:rPr>
        <w:rFonts w:ascii="Symbol" w:hAnsi="Symbol" w:hint="default"/>
      </w:rPr>
    </w:lvl>
    <w:lvl w:ilvl="4" w:tplc="942E422C">
      <w:start w:val="1"/>
      <w:numFmt w:val="bullet"/>
      <w:lvlText w:val="o"/>
      <w:lvlJc w:val="left"/>
      <w:pPr>
        <w:ind w:left="3600" w:hanging="360"/>
      </w:pPr>
      <w:rPr>
        <w:rFonts w:ascii="Courier New" w:hAnsi="Courier New" w:hint="default"/>
      </w:rPr>
    </w:lvl>
    <w:lvl w:ilvl="5" w:tplc="17C05F78">
      <w:start w:val="1"/>
      <w:numFmt w:val="bullet"/>
      <w:lvlText w:val=""/>
      <w:lvlJc w:val="left"/>
      <w:pPr>
        <w:ind w:left="4320" w:hanging="360"/>
      </w:pPr>
      <w:rPr>
        <w:rFonts w:ascii="Wingdings" w:hAnsi="Wingdings" w:hint="default"/>
      </w:rPr>
    </w:lvl>
    <w:lvl w:ilvl="6" w:tplc="E0663412">
      <w:start w:val="1"/>
      <w:numFmt w:val="bullet"/>
      <w:lvlText w:val=""/>
      <w:lvlJc w:val="left"/>
      <w:pPr>
        <w:ind w:left="5040" w:hanging="360"/>
      </w:pPr>
      <w:rPr>
        <w:rFonts w:ascii="Symbol" w:hAnsi="Symbol" w:hint="default"/>
      </w:rPr>
    </w:lvl>
    <w:lvl w:ilvl="7" w:tplc="E83E20C8">
      <w:start w:val="1"/>
      <w:numFmt w:val="bullet"/>
      <w:lvlText w:val="o"/>
      <w:lvlJc w:val="left"/>
      <w:pPr>
        <w:ind w:left="5760" w:hanging="360"/>
      </w:pPr>
      <w:rPr>
        <w:rFonts w:ascii="Courier New" w:hAnsi="Courier New" w:hint="default"/>
      </w:rPr>
    </w:lvl>
    <w:lvl w:ilvl="8" w:tplc="DD325FA6">
      <w:start w:val="1"/>
      <w:numFmt w:val="bullet"/>
      <w:lvlText w:val=""/>
      <w:lvlJc w:val="left"/>
      <w:pPr>
        <w:ind w:left="6480" w:hanging="360"/>
      </w:pPr>
      <w:rPr>
        <w:rFonts w:ascii="Wingdings" w:hAnsi="Wingdings" w:hint="default"/>
      </w:rPr>
    </w:lvl>
  </w:abstractNum>
  <w:abstractNum w:abstractNumId="28" w15:restartNumberingAfterBreak="0">
    <w:nsid w:val="64F131DF"/>
    <w:multiLevelType w:val="hybridMultilevel"/>
    <w:tmpl w:val="8BE2C6A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9" w15:restartNumberingAfterBreak="0">
    <w:nsid w:val="76457F2F"/>
    <w:multiLevelType w:val="hybridMultilevel"/>
    <w:tmpl w:val="03E8145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0" w15:restartNumberingAfterBreak="0">
    <w:nsid w:val="76491704"/>
    <w:multiLevelType w:val="hybridMultilevel"/>
    <w:tmpl w:val="4B16224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1" w15:restartNumberingAfterBreak="0">
    <w:nsid w:val="779E4B39"/>
    <w:multiLevelType w:val="hybridMultilevel"/>
    <w:tmpl w:val="59404C04"/>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32" w15:restartNumberingAfterBreak="0">
    <w:nsid w:val="7A7A7F9C"/>
    <w:multiLevelType w:val="hybridMultilevel"/>
    <w:tmpl w:val="AF8031A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3" w15:restartNumberingAfterBreak="0">
    <w:nsid w:val="7E46243F"/>
    <w:multiLevelType w:val="hybridMultilevel"/>
    <w:tmpl w:val="01D82E3E"/>
    <w:lvl w:ilvl="0" w:tplc="344A8014">
      <w:start w:val="1"/>
      <w:numFmt w:val="decimal"/>
      <w:lvlText w:val="%1."/>
      <w:lvlJc w:val="left"/>
      <w:pPr>
        <w:ind w:left="360" w:hanging="360"/>
      </w:pPr>
      <w:rPr>
        <w:rFonts w:hint="default"/>
        <w:color w:val="000000" w:themeColor="text1"/>
        <w:sz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529373347">
    <w:abstractNumId w:val="27"/>
  </w:num>
  <w:num w:numId="2" w16cid:durableId="388458942">
    <w:abstractNumId w:val="12"/>
  </w:num>
  <w:num w:numId="3" w16cid:durableId="1963030726">
    <w:abstractNumId w:val="19"/>
  </w:num>
  <w:num w:numId="4" w16cid:durableId="1628704973">
    <w:abstractNumId w:val="29"/>
  </w:num>
  <w:num w:numId="5" w16cid:durableId="571161092">
    <w:abstractNumId w:val="25"/>
  </w:num>
  <w:num w:numId="6" w16cid:durableId="1494684864">
    <w:abstractNumId w:val="31"/>
  </w:num>
  <w:num w:numId="7" w16cid:durableId="1098675126">
    <w:abstractNumId w:val="21"/>
  </w:num>
  <w:num w:numId="8" w16cid:durableId="1487240755">
    <w:abstractNumId w:val="33"/>
  </w:num>
  <w:num w:numId="9" w16cid:durableId="373968982">
    <w:abstractNumId w:val="9"/>
  </w:num>
  <w:num w:numId="10" w16cid:durableId="1451128489">
    <w:abstractNumId w:val="32"/>
  </w:num>
  <w:num w:numId="11" w16cid:durableId="1809936435">
    <w:abstractNumId w:val="0"/>
  </w:num>
  <w:num w:numId="12" w16cid:durableId="1725062519">
    <w:abstractNumId w:val="28"/>
  </w:num>
  <w:num w:numId="13" w16cid:durableId="1262569467">
    <w:abstractNumId w:val="13"/>
  </w:num>
  <w:num w:numId="14" w16cid:durableId="148519135">
    <w:abstractNumId w:val="30"/>
  </w:num>
  <w:num w:numId="15" w16cid:durableId="1592348136">
    <w:abstractNumId w:val="2"/>
  </w:num>
  <w:num w:numId="16" w16cid:durableId="1073043580">
    <w:abstractNumId w:val="16"/>
  </w:num>
  <w:num w:numId="17" w16cid:durableId="909777829">
    <w:abstractNumId w:val="20"/>
  </w:num>
  <w:num w:numId="18" w16cid:durableId="773480319">
    <w:abstractNumId w:val="24"/>
  </w:num>
  <w:num w:numId="19" w16cid:durableId="897518391">
    <w:abstractNumId w:val="8"/>
  </w:num>
  <w:num w:numId="20" w16cid:durableId="53890472">
    <w:abstractNumId w:val="15"/>
  </w:num>
  <w:num w:numId="21" w16cid:durableId="1729918717">
    <w:abstractNumId w:val="14"/>
  </w:num>
  <w:num w:numId="22" w16cid:durableId="362362139">
    <w:abstractNumId w:val="5"/>
  </w:num>
  <w:num w:numId="23" w16cid:durableId="1671519654">
    <w:abstractNumId w:val="22"/>
  </w:num>
  <w:num w:numId="24" w16cid:durableId="1039280799">
    <w:abstractNumId w:val="23"/>
  </w:num>
  <w:num w:numId="25" w16cid:durableId="2119644740">
    <w:abstractNumId w:val="1"/>
  </w:num>
  <w:num w:numId="26" w16cid:durableId="394550822">
    <w:abstractNumId w:val="7"/>
  </w:num>
  <w:num w:numId="27" w16cid:durableId="341981448">
    <w:abstractNumId w:val="11"/>
  </w:num>
  <w:num w:numId="28" w16cid:durableId="831676523">
    <w:abstractNumId w:val="17"/>
  </w:num>
  <w:num w:numId="29" w16cid:durableId="1278372399">
    <w:abstractNumId w:val="26"/>
  </w:num>
  <w:num w:numId="30" w16cid:durableId="356661759">
    <w:abstractNumId w:val="10"/>
  </w:num>
  <w:num w:numId="31" w16cid:durableId="1376930579">
    <w:abstractNumId w:val="6"/>
  </w:num>
  <w:num w:numId="32" w16cid:durableId="1376351860">
    <w:abstractNumId w:val="4"/>
  </w:num>
  <w:num w:numId="33" w16cid:durableId="384108413">
    <w:abstractNumId w:val="3"/>
    <w:lvlOverride w:ilvl="0">
      <w:startOverride w:val="1"/>
    </w:lvlOverride>
  </w:num>
  <w:num w:numId="34" w16cid:durableId="6794313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8AB"/>
    <w:rsid w:val="0000010A"/>
    <w:rsid w:val="00000458"/>
    <w:rsid w:val="00000A22"/>
    <w:rsid w:val="00000FB3"/>
    <w:rsid w:val="000017A9"/>
    <w:rsid w:val="00001E08"/>
    <w:rsid w:val="00001F4E"/>
    <w:rsid w:val="000026DB"/>
    <w:rsid w:val="00002790"/>
    <w:rsid w:val="00002AD9"/>
    <w:rsid w:val="00005547"/>
    <w:rsid w:val="00006D31"/>
    <w:rsid w:val="00007ADA"/>
    <w:rsid w:val="0001033A"/>
    <w:rsid w:val="00010BC0"/>
    <w:rsid w:val="00010F6D"/>
    <w:rsid w:val="000120E9"/>
    <w:rsid w:val="0001450E"/>
    <w:rsid w:val="00015545"/>
    <w:rsid w:val="00015C3C"/>
    <w:rsid w:val="00015EEA"/>
    <w:rsid w:val="00016EF0"/>
    <w:rsid w:val="00017267"/>
    <w:rsid w:val="000205AB"/>
    <w:rsid w:val="000210B5"/>
    <w:rsid w:val="00021341"/>
    <w:rsid w:val="0002141E"/>
    <w:rsid w:val="00022751"/>
    <w:rsid w:val="00022BC4"/>
    <w:rsid w:val="00024700"/>
    <w:rsid w:val="0002477C"/>
    <w:rsid w:val="0003061F"/>
    <w:rsid w:val="000321DB"/>
    <w:rsid w:val="00032F20"/>
    <w:rsid w:val="00032FF9"/>
    <w:rsid w:val="00033A6E"/>
    <w:rsid w:val="0003405F"/>
    <w:rsid w:val="0003436A"/>
    <w:rsid w:val="0003489C"/>
    <w:rsid w:val="00034B0B"/>
    <w:rsid w:val="00034F9D"/>
    <w:rsid w:val="000352DE"/>
    <w:rsid w:val="0003585E"/>
    <w:rsid w:val="000359C6"/>
    <w:rsid w:val="00036D95"/>
    <w:rsid w:val="00040A31"/>
    <w:rsid w:val="000429FD"/>
    <w:rsid w:val="00042AE1"/>
    <w:rsid w:val="000438CA"/>
    <w:rsid w:val="00043E3B"/>
    <w:rsid w:val="00044AC4"/>
    <w:rsid w:val="0004573D"/>
    <w:rsid w:val="000457CE"/>
    <w:rsid w:val="000458DC"/>
    <w:rsid w:val="00045DFA"/>
    <w:rsid w:val="00045F31"/>
    <w:rsid w:val="00046C4C"/>
    <w:rsid w:val="00047204"/>
    <w:rsid w:val="00047963"/>
    <w:rsid w:val="00047C5F"/>
    <w:rsid w:val="000507A8"/>
    <w:rsid w:val="000513F9"/>
    <w:rsid w:val="0005198B"/>
    <w:rsid w:val="00052E4C"/>
    <w:rsid w:val="00053567"/>
    <w:rsid w:val="00054069"/>
    <w:rsid w:val="000541BF"/>
    <w:rsid w:val="0005463C"/>
    <w:rsid w:val="000547CA"/>
    <w:rsid w:val="00055AA5"/>
    <w:rsid w:val="00056363"/>
    <w:rsid w:val="0005671E"/>
    <w:rsid w:val="000575F0"/>
    <w:rsid w:val="000576D2"/>
    <w:rsid w:val="00057F5F"/>
    <w:rsid w:val="00060387"/>
    <w:rsid w:val="00061148"/>
    <w:rsid w:val="000614F7"/>
    <w:rsid w:val="00061BD4"/>
    <w:rsid w:val="00061EA8"/>
    <w:rsid w:val="000623CA"/>
    <w:rsid w:val="00062938"/>
    <w:rsid w:val="00062B78"/>
    <w:rsid w:val="000663F0"/>
    <w:rsid w:val="00066B75"/>
    <w:rsid w:val="00066E3A"/>
    <w:rsid w:val="00067635"/>
    <w:rsid w:val="0007030B"/>
    <w:rsid w:val="00070BE8"/>
    <w:rsid w:val="00070BF6"/>
    <w:rsid w:val="00070D4D"/>
    <w:rsid w:val="00070DE5"/>
    <w:rsid w:val="00070ED9"/>
    <w:rsid w:val="00071CDD"/>
    <w:rsid w:val="0007262E"/>
    <w:rsid w:val="00073676"/>
    <w:rsid w:val="0007454D"/>
    <w:rsid w:val="00074709"/>
    <w:rsid w:val="0007501D"/>
    <w:rsid w:val="00080895"/>
    <w:rsid w:val="0008164D"/>
    <w:rsid w:val="0008190B"/>
    <w:rsid w:val="00081A7B"/>
    <w:rsid w:val="00081BB6"/>
    <w:rsid w:val="000834CF"/>
    <w:rsid w:val="00083BF0"/>
    <w:rsid w:val="0008441A"/>
    <w:rsid w:val="00084F4E"/>
    <w:rsid w:val="000850C7"/>
    <w:rsid w:val="00085326"/>
    <w:rsid w:val="00086A4F"/>
    <w:rsid w:val="000903B9"/>
    <w:rsid w:val="00090404"/>
    <w:rsid w:val="00091A6B"/>
    <w:rsid w:val="000927B9"/>
    <w:rsid w:val="000935C7"/>
    <w:rsid w:val="000937BA"/>
    <w:rsid w:val="00094013"/>
    <w:rsid w:val="0009430D"/>
    <w:rsid w:val="0009456A"/>
    <w:rsid w:val="00095012"/>
    <w:rsid w:val="00095342"/>
    <w:rsid w:val="00096FA3"/>
    <w:rsid w:val="000A207E"/>
    <w:rsid w:val="000A290A"/>
    <w:rsid w:val="000A2E47"/>
    <w:rsid w:val="000A2F1F"/>
    <w:rsid w:val="000A2F3E"/>
    <w:rsid w:val="000A50C4"/>
    <w:rsid w:val="000A52EF"/>
    <w:rsid w:val="000A6851"/>
    <w:rsid w:val="000A705E"/>
    <w:rsid w:val="000A7785"/>
    <w:rsid w:val="000A7C19"/>
    <w:rsid w:val="000B03B4"/>
    <w:rsid w:val="000B0744"/>
    <w:rsid w:val="000B0BA3"/>
    <w:rsid w:val="000B1AA8"/>
    <w:rsid w:val="000B217E"/>
    <w:rsid w:val="000B2AA5"/>
    <w:rsid w:val="000B3ACA"/>
    <w:rsid w:val="000B524D"/>
    <w:rsid w:val="000B5844"/>
    <w:rsid w:val="000B674F"/>
    <w:rsid w:val="000B6C7E"/>
    <w:rsid w:val="000B7948"/>
    <w:rsid w:val="000B7ADB"/>
    <w:rsid w:val="000C09D0"/>
    <w:rsid w:val="000C119E"/>
    <w:rsid w:val="000C1B67"/>
    <w:rsid w:val="000C2C63"/>
    <w:rsid w:val="000C309E"/>
    <w:rsid w:val="000C3B19"/>
    <w:rsid w:val="000C409E"/>
    <w:rsid w:val="000C4549"/>
    <w:rsid w:val="000C4A1B"/>
    <w:rsid w:val="000C4F98"/>
    <w:rsid w:val="000C5458"/>
    <w:rsid w:val="000C5987"/>
    <w:rsid w:val="000C5B29"/>
    <w:rsid w:val="000C5E07"/>
    <w:rsid w:val="000C63D5"/>
    <w:rsid w:val="000C65CA"/>
    <w:rsid w:val="000C6764"/>
    <w:rsid w:val="000C6E6E"/>
    <w:rsid w:val="000C6E9F"/>
    <w:rsid w:val="000C6EF7"/>
    <w:rsid w:val="000C7D54"/>
    <w:rsid w:val="000D0E01"/>
    <w:rsid w:val="000D18AA"/>
    <w:rsid w:val="000D23B8"/>
    <w:rsid w:val="000D2F00"/>
    <w:rsid w:val="000D33A9"/>
    <w:rsid w:val="000D373D"/>
    <w:rsid w:val="000D43B6"/>
    <w:rsid w:val="000D4839"/>
    <w:rsid w:val="000D4F73"/>
    <w:rsid w:val="000D5A11"/>
    <w:rsid w:val="000D6BDC"/>
    <w:rsid w:val="000D6D89"/>
    <w:rsid w:val="000D6F95"/>
    <w:rsid w:val="000D73B6"/>
    <w:rsid w:val="000D75CD"/>
    <w:rsid w:val="000D7B39"/>
    <w:rsid w:val="000E0820"/>
    <w:rsid w:val="000E0D2B"/>
    <w:rsid w:val="000E2A7B"/>
    <w:rsid w:val="000E358F"/>
    <w:rsid w:val="000E3788"/>
    <w:rsid w:val="000E3F59"/>
    <w:rsid w:val="000E419E"/>
    <w:rsid w:val="000E4A1D"/>
    <w:rsid w:val="000E4FB1"/>
    <w:rsid w:val="000E55D4"/>
    <w:rsid w:val="000E58A4"/>
    <w:rsid w:val="000E5A71"/>
    <w:rsid w:val="000E5AC6"/>
    <w:rsid w:val="000E62E0"/>
    <w:rsid w:val="000E722F"/>
    <w:rsid w:val="000E784D"/>
    <w:rsid w:val="000F110B"/>
    <w:rsid w:val="000F14EB"/>
    <w:rsid w:val="000F252E"/>
    <w:rsid w:val="000F30F6"/>
    <w:rsid w:val="000F3DC1"/>
    <w:rsid w:val="000F44A4"/>
    <w:rsid w:val="000F560A"/>
    <w:rsid w:val="000F589D"/>
    <w:rsid w:val="000F5A6E"/>
    <w:rsid w:val="000F5C86"/>
    <w:rsid w:val="000F5F97"/>
    <w:rsid w:val="000F5FDB"/>
    <w:rsid w:val="000F6700"/>
    <w:rsid w:val="000F7D54"/>
    <w:rsid w:val="0010098C"/>
    <w:rsid w:val="00101142"/>
    <w:rsid w:val="001014CA"/>
    <w:rsid w:val="00101DEE"/>
    <w:rsid w:val="00102C9A"/>
    <w:rsid w:val="0010369C"/>
    <w:rsid w:val="0010385F"/>
    <w:rsid w:val="00104EAF"/>
    <w:rsid w:val="00105268"/>
    <w:rsid w:val="00105BCF"/>
    <w:rsid w:val="0010623C"/>
    <w:rsid w:val="001070AB"/>
    <w:rsid w:val="001070ED"/>
    <w:rsid w:val="00107F5F"/>
    <w:rsid w:val="00110875"/>
    <w:rsid w:val="0011142E"/>
    <w:rsid w:val="00111C3E"/>
    <w:rsid w:val="00111EAE"/>
    <w:rsid w:val="001121EE"/>
    <w:rsid w:val="001132A4"/>
    <w:rsid w:val="001144D1"/>
    <w:rsid w:val="00114ABE"/>
    <w:rsid w:val="00115325"/>
    <w:rsid w:val="001160CB"/>
    <w:rsid w:val="00116E4B"/>
    <w:rsid w:val="0012043C"/>
    <w:rsid w:val="00120826"/>
    <w:rsid w:val="00123052"/>
    <w:rsid w:val="00123BC0"/>
    <w:rsid w:val="0012409A"/>
    <w:rsid w:val="001242AE"/>
    <w:rsid w:val="00124748"/>
    <w:rsid w:val="00125CB2"/>
    <w:rsid w:val="00126B4F"/>
    <w:rsid w:val="00130491"/>
    <w:rsid w:val="00130A5E"/>
    <w:rsid w:val="00131604"/>
    <w:rsid w:val="00131BA2"/>
    <w:rsid w:val="0013234A"/>
    <w:rsid w:val="00133616"/>
    <w:rsid w:val="00134862"/>
    <w:rsid w:val="001416F0"/>
    <w:rsid w:val="00141918"/>
    <w:rsid w:val="00141B3E"/>
    <w:rsid w:val="00141D51"/>
    <w:rsid w:val="00143A11"/>
    <w:rsid w:val="00144001"/>
    <w:rsid w:val="00144583"/>
    <w:rsid w:val="00145A67"/>
    <w:rsid w:val="00145EE8"/>
    <w:rsid w:val="0014647E"/>
    <w:rsid w:val="001468B7"/>
    <w:rsid w:val="00146B33"/>
    <w:rsid w:val="00146C53"/>
    <w:rsid w:val="00147B5A"/>
    <w:rsid w:val="00147F99"/>
    <w:rsid w:val="0015143E"/>
    <w:rsid w:val="001518A6"/>
    <w:rsid w:val="00151907"/>
    <w:rsid w:val="00151FEE"/>
    <w:rsid w:val="00152133"/>
    <w:rsid w:val="00153793"/>
    <w:rsid w:val="001551D8"/>
    <w:rsid w:val="001556B9"/>
    <w:rsid w:val="001562C4"/>
    <w:rsid w:val="0015673E"/>
    <w:rsid w:val="00161D29"/>
    <w:rsid w:val="00161FE7"/>
    <w:rsid w:val="0016260E"/>
    <w:rsid w:val="001629BC"/>
    <w:rsid w:val="001633AC"/>
    <w:rsid w:val="001636F1"/>
    <w:rsid w:val="00163B1C"/>
    <w:rsid w:val="00165411"/>
    <w:rsid w:val="00165F91"/>
    <w:rsid w:val="0016602A"/>
    <w:rsid w:val="001660D8"/>
    <w:rsid w:val="001675F5"/>
    <w:rsid w:val="00170699"/>
    <w:rsid w:val="00170F9F"/>
    <w:rsid w:val="00170FA3"/>
    <w:rsid w:val="001711A6"/>
    <w:rsid w:val="001718FD"/>
    <w:rsid w:val="00171B4D"/>
    <w:rsid w:val="00171F60"/>
    <w:rsid w:val="0017202C"/>
    <w:rsid w:val="00173261"/>
    <w:rsid w:val="00173769"/>
    <w:rsid w:val="00173EE0"/>
    <w:rsid w:val="00173F3F"/>
    <w:rsid w:val="001742C7"/>
    <w:rsid w:val="001744AD"/>
    <w:rsid w:val="00174873"/>
    <w:rsid w:val="00174A18"/>
    <w:rsid w:val="00175460"/>
    <w:rsid w:val="00177C72"/>
    <w:rsid w:val="0018027A"/>
    <w:rsid w:val="001805DB"/>
    <w:rsid w:val="00180889"/>
    <w:rsid w:val="00180B61"/>
    <w:rsid w:val="00180F5E"/>
    <w:rsid w:val="00181286"/>
    <w:rsid w:val="001829BC"/>
    <w:rsid w:val="00182E57"/>
    <w:rsid w:val="00182E96"/>
    <w:rsid w:val="00183FDF"/>
    <w:rsid w:val="001844FB"/>
    <w:rsid w:val="0018686E"/>
    <w:rsid w:val="0018794D"/>
    <w:rsid w:val="00187A15"/>
    <w:rsid w:val="0019006E"/>
    <w:rsid w:val="001905A1"/>
    <w:rsid w:val="001905D7"/>
    <w:rsid w:val="001906A8"/>
    <w:rsid w:val="0019233D"/>
    <w:rsid w:val="001923C0"/>
    <w:rsid w:val="00192EC7"/>
    <w:rsid w:val="00193219"/>
    <w:rsid w:val="00193E6C"/>
    <w:rsid w:val="0019431F"/>
    <w:rsid w:val="00194AA0"/>
    <w:rsid w:val="00194E90"/>
    <w:rsid w:val="0019592F"/>
    <w:rsid w:val="001A03B6"/>
    <w:rsid w:val="001A0CCC"/>
    <w:rsid w:val="001A1315"/>
    <w:rsid w:val="001A163B"/>
    <w:rsid w:val="001A1B77"/>
    <w:rsid w:val="001A2132"/>
    <w:rsid w:val="001A283F"/>
    <w:rsid w:val="001A37AE"/>
    <w:rsid w:val="001A3F97"/>
    <w:rsid w:val="001A440D"/>
    <w:rsid w:val="001A5288"/>
    <w:rsid w:val="001A5A50"/>
    <w:rsid w:val="001A669E"/>
    <w:rsid w:val="001A66B6"/>
    <w:rsid w:val="001A6B50"/>
    <w:rsid w:val="001A6BFB"/>
    <w:rsid w:val="001A7124"/>
    <w:rsid w:val="001A737D"/>
    <w:rsid w:val="001A7A1D"/>
    <w:rsid w:val="001B0D75"/>
    <w:rsid w:val="001B17C2"/>
    <w:rsid w:val="001B194D"/>
    <w:rsid w:val="001B2271"/>
    <w:rsid w:val="001B2612"/>
    <w:rsid w:val="001B3315"/>
    <w:rsid w:val="001B3690"/>
    <w:rsid w:val="001B3897"/>
    <w:rsid w:val="001B4C3B"/>
    <w:rsid w:val="001B5E02"/>
    <w:rsid w:val="001B63FE"/>
    <w:rsid w:val="001B63FF"/>
    <w:rsid w:val="001B65EF"/>
    <w:rsid w:val="001B6BDB"/>
    <w:rsid w:val="001B7DE1"/>
    <w:rsid w:val="001C044E"/>
    <w:rsid w:val="001C077E"/>
    <w:rsid w:val="001C0D4C"/>
    <w:rsid w:val="001C101E"/>
    <w:rsid w:val="001C1260"/>
    <w:rsid w:val="001C1589"/>
    <w:rsid w:val="001C33AF"/>
    <w:rsid w:val="001C359D"/>
    <w:rsid w:val="001C380D"/>
    <w:rsid w:val="001C3BFE"/>
    <w:rsid w:val="001C4ACC"/>
    <w:rsid w:val="001C4FFD"/>
    <w:rsid w:val="001C519B"/>
    <w:rsid w:val="001C5A52"/>
    <w:rsid w:val="001C725D"/>
    <w:rsid w:val="001D0079"/>
    <w:rsid w:val="001D1FF9"/>
    <w:rsid w:val="001D30BB"/>
    <w:rsid w:val="001D377A"/>
    <w:rsid w:val="001D3EC4"/>
    <w:rsid w:val="001D5194"/>
    <w:rsid w:val="001D5244"/>
    <w:rsid w:val="001D5B72"/>
    <w:rsid w:val="001D623F"/>
    <w:rsid w:val="001D634F"/>
    <w:rsid w:val="001D6931"/>
    <w:rsid w:val="001D6AD0"/>
    <w:rsid w:val="001D7308"/>
    <w:rsid w:val="001D756B"/>
    <w:rsid w:val="001E009C"/>
    <w:rsid w:val="001E102E"/>
    <w:rsid w:val="001E169E"/>
    <w:rsid w:val="001E16DB"/>
    <w:rsid w:val="001E27EB"/>
    <w:rsid w:val="001E4182"/>
    <w:rsid w:val="001E57E2"/>
    <w:rsid w:val="001E62AE"/>
    <w:rsid w:val="001E6DAA"/>
    <w:rsid w:val="001F0036"/>
    <w:rsid w:val="001F0D90"/>
    <w:rsid w:val="001F17BD"/>
    <w:rsid w:val="001F1A13"/>
    <w:rsid w:val="001F2D25"/>
    <w:rsid w:val="001F4290"/>
    <w:rsid w:val="001F50FE"/>
    <w:rsid w:val="001F5472"/>
    <w:rsid w:val="001F5744"/>
    <w:rsid w:val="001F652E"/>
    <w:rsid w:val="001F6ED8"/>
    <w:rsid w:val="001F6F81"/>
    <w:rsid w:val="001F7125"/>
    <w:rsid w:val="001F727A"/>
    <w:rsid w:val="001F7EC2"/>
    <w:rsid w:val="001F7FCE"/>
    <w:rsid w:val="00202596"/>
    <w:rsid w:val="002029C3"/>
    <w:rsid w:val="00202A92"/>
    <w:rsid w:val="00202E5A"/>
    <w:rsid w:val="00204878"/>
    <w:rsid w:val="00206249"/>
    <w:rsid w:val="0020734B"/>
    <w:rsid w:val="00207E93"/>
    <w:rsid w:val="002102CD"/>
    <w:rsid w:val="00210421"/>
    <w:rsid w:val="002111DB"/>
    <w:rsid w:val="00211BE3"/>
    <w:rsid w:val="00211C1C"/>
    <w:rsid w:val="00213181"/>
    <w:rsid w:val="002138B4"/>
    <w:rsid w:val="00213E86"/>
    <w:rsid w:val="0021498D"/>
    <w:rsid w:val="00215DD6"/>
    <w:rsid w:val="00216496"/>
    <w:rsid w:val="00216BA6"/>
    <w:rsid w:val="00217518"/>
    <w:rsid w:val="00217900"/>
    <w:rsid w:val="00220785"/>
    <w:rsid w:val="00220B12"/>
    <w:rsid w:val="002213C8"/>
    <w:rsid w:val="002224F8"/>
    <w:rsid w:val="00222F6C"/>
    <w:rsid w:val="00223265"/>
    <w:rsid w:val="00224105"/>
    <w:rsid w:val="002243FA"/>
    <w:rsid w:val="00225633"/>
    <w:rsid w:val="0022573D"/>
    <w:rsid w:val="00225829"/>
    <w:rsid w:val="00226098"/>
    <w:rsid w:val="00226B16"/>
    <w:rsid w:val="00227587"/>
    <w:rsid w:val="00230D95"/>
    <w:rsid w:val="00231DF8"/>
    <w:rsid w:val="0023275A"/>
    <w:rsid w:val="002333CA"/>
    <w:rsid w:val="002338CF"/>
    <w:rsid w:val="0023559F"/>
    <w:rsid w:val="00236285"/>
    <w:rsid w:val="002368F7"/>
    <w:rsid w:val="0023747B"/>
    <w:rsid w:val="00237C12"/>
    <w:rsid w:val="0024029C"/>
    <w:rsid w:val="00240376"/>
    <w:rsid w:val="00241DA6"/>
    <w:rsid w:val="0024287A"/>
    <w:rsid w:val="0024291F"/>
    <w:rsid w:val="0024318F"/>
    <w:rsid w:val="00243860"/>
    <w:rsid w:val="00244412"/>
    <w:rsid w:val="00244A73"/>
    <w:rsid w:val="00244F40"/>
    <w:rsid w:val="002451BE"/>
    <w:rsid w:val="0024584E"/>
    <w:rsid w:val="00246F57"/>
    <w:rsid w:val="00247616"/>
    <w:rsid w:val="00247BBD"/>
    <w:rsid w:val="00247E66"/>
    <w:rsid w:val="00247FD1"/>
    <w:rsid w:val="00250498"/>
    <w:rsid w:val="00250559"/>
    <w:rsid w:val="002512E3"/>
    <w:rsid w:val="00251982"/>
    <w:rsid w:val="00251BD3"/>
    <w:rsid w:val="00252023"/>
    <w:rsid w:val="0025231E"/>
    <w:rsid w:val="0025247C"/>
    <w:rsid w:val="00252881"/>
    <w:rsid w:val="00252910"/>
    <w:rsid w:val="00253926"/>
    <w:rsid w:val="002544C3"/>
    <w:rsid w:val="00254AFF"/>
    <w:rsid w:val="00254F6A"/>
    <w:rsid w:val="002552CE"/>
    <w:rsid w:val="00256141"/>
    <w:rsid w:val="0025633A"/>
    <w:rsid w:val="002575C7"/>
    <w:rsid w:val="002578AD"/>
    <w:rsid w:val="00260CF7"/>
    <w:rsid w:val="00261364"/>
    <w:rsid w:val="002630C4"/>
    <w:rsid w:val="00264B1F"/>
    <w:rsid w:val="002663D6"/>
    <w:rsid w:val="00266E0A"/>
    <w:rsid w:val="0026770E"/>
    <w:rsid w:val="00267934"/>
    <w:rsid w:val="00267AB6"/>
    <w:rsid w:val="0027012E"/>
    <w:rsid w:val="002702D5"/>
    <w:rsid w:val="00270539"/>
    <w:rsid w:val="002712AC"/>
    <w:rsid w:val="0027144B"/>
    <w:rsid w:val="0027154B"/>
    <w:rsid w:val="002715E9"/>
    <w:rsid w:val="00271AD7"/>
    <w:rsid w:val="00273398"/>
    <w:rsid w:val="00273C4D"/>
    <w:rsid w:val="00273D8D"/>
    <w:rsid w:val="00274532"/>
    <w:rsid w:val="00274620"/>
    <w:rsid w:val="00275230"/>
    <w:rsid w:val="0027589B"/>
    <w:rsid w:val="0027678A"/>
    <w:rsid w:val="00280C57"/>
    <w:rsid w:val="00281A49"/>
    <w:rsid w:val="002824C5"/>
    <w:rsid w:val="0028277E"/>
    <w:rsid w:val="00282799"/>
    <w:rsid w:val="00282841"/>
    <w:rsid w:val="00283075"/>
    <w:rsid w:val="00284048"/>
    <w:rsid w:val="002840D6"/>
    <w:rsid w:val="00284D14"/>
    <w:rsid w:val="00286194"/>
    <w:rsid w:val="00286B2C"/>
    <w:rsid w:val="002870C7"/>
    <w:rsid w:val="00291BCC"/>
    <w:rsid w:val="00291E93"/>
    <w:rsid w:val="0029304D"/>
    <w:rsid w:val="002937EE"/>
    <w:rsid w:val="0029481F"/>
    <w:rsid w:val="00295C0A"/>
    <w:rsid w:val="00295E80"/>
    <w:rsid w:val="00296507"/>
    <w:rsid w:val="002A025D"/>
    <w:rsid w:val="002A14FB"/>
    <w:rsid w:val="002A1FAD"/>
    <w:rsid w:val="002A2537"/>
    <w:rsid w:val="002A2BA7"/>
    <w:rsid w:val="002A3192"/>
    <w:rsid w:val="002A3B65"/>
    <w:rsid w:val="002A5097"/>
    <w:rsid w:val="002A567A"/>
    <w:rsid w:val="002A5805"/>
    <w:rsid w:val="002A5F6D"/>
    <w:rsid w:val="002A64D3"/>
    <w:rsid w:val="002A771F"/>
    <w:rsid w:val="002A790F"/>
    <w:rsid w:val="002B03FB"/>
    <w:rsid w:val="002B180E"/>
    <w:rsid w:val="002B2661"/>
    <w:rsid w:val="002B2AA6"/>
    <w:rsid w:val="002B3F0E"/>
    <w:rsid w:val="002B4859"/>
    <w:rsid w:val="002B5540"/>
    <w:rsid w:val="002B5752"/>
    <w:rsid w:val="002B6674"/>
    <w:rsid w:val="002B754A"/>
    <w:rsid w:val="002C0D30"/>
    <w:rsid w:val="002C0D91"/>
    <w:rsid w:val="002C0ECC"/>
    <w:rsid w:val="002C1F6E"/>
    <w:rsid w:val="002C29AA"/>
    <w:rsid w:val="002C44E2"/>
    <w:rsid w:val="002C4CF6"/>
    <w:rsid w:val="002C5DF7"/>
    <w:rsid w:val="002C62AF"/>
    <w:rsid w:val="002C6740"/>
    <w:rsid w:val="002C7231"/>
    <w:rsid w:val="002D0A3B"/>
    <w:rsid w:val="002D10D3"/>
    <w:rsid w:val="002D16E8"/>
    <w:rsid w:val="002D2152"/>
    <w:rsid w:val="002D2581"/>
    <w:rsid w:val="002D261B"/>
    <w:rsid w:val="002D33A8"/>
    <w:rsid w:val="002D37F4"/>
    <w:rsid w:val="002D51A3"/>
    <w:rsid w:val="002D5E28"/>
    <w:rsid w:val="002E05E1"/>
    <w:rsid w:val="002E1228"/>
    <w:rsid w:val="002E168A"/>
    <w:rsid w:val="002E20BC"/>
    <w:rsid w:val="002E256A"/>
    <w:rsid w:val="002E2D13"/>
    <w:rsid w:val="002E3A2A"/>
    <w:rsid w:val="002E5053"/>
    <w:rsid w:val="002E54CC"/>
    <w:rsid w:val="002E5611"/>
    <w:rsid w:val="002E5657"/>
    <w:rsid w:val="002E6535"/>
    <w:rsid w:val="002E67AA"/>
    <w:rsid w:val="002E6CF9"/>
    <w:rsid w:val="002E78E0"/>
    <w:rsid w:val="002F0083"/>
    <w:rsid w:val="002F072C"/>
    <w:rsid w:val="002F0C94"/>
    <w:rsid w:val="002F153B"/>
    <w:rsid w:val="002F19CE"/>
    <w:rsid w:val="002F46A7"/>
    <w:rsid w:val="002F475D"/>
    <w:rsid w:val="002F50A3"/>
    <w:rsid w:val="002F5987"/>
    <w:rsid w:val="002F6633"/>
    <w:rsid w:val="002F6FFB"/>
    <w:rsid w:val="002F7209"/>
    <w:rsid w:val="002F7976"/>
    <w:rsid w:val="002F7FE4"/>
    <w:rsid w:val="003008E4"/>
    <w:rsid w:val="00300BE4"/>
    <w:rsid w:val="003019E7"/>
    <w:rsid w:val="00303D7E"/>
    <w:rsid w:val="0030504B"/>
    <w:rsid w:val="00305ACA"/>
    <w:rsid w:val="0030601E"/>
    <w:rsid w:val="00306836"/>
    <w:rsid w:val="003074E0"/>
    <w:rsid w:val="00307D01"/>
    <w:rsid w:val="0031000B"/>
    <w:rsid w:val="00310165"/>
    <w:rsid w:val="003103D1"/>
    <w:rsid w:val="003113D8"/>
    <w:rsid w:val="00311701"/>
    <w:rsid w:val="00311A32"/>
    <w:rsid w:val="00311B89"/>
    <w:rsid w:val="00311F31"/>
    <w:rsid w:val="003123DB"/>
    <w:rsid w:val="00312FE0"/>
    <w:rsid w:val="00313265"/>
    <w:rsid w:val="00313985"/>
    <w:rsid w:val="00313C23"/>
    <w:rsid w:val="00313FCA"/>
    <w:rsid w:val="00314118"/>
    <w:rsid w:val="003143B8"/>
    <w:rsid w:val="00314FCA"/>
    <w:rsid w:val="0031585D"/>
    <w:rsid w:val="00315B1B"/>
    <w:rsid w:val="00316F7E"/>
    <w:rsid w:val="00317903"/>
    <w:rsid w:val="00320EDD"/>
    <w:rsid w:val="00320FDF"/>
    <w:rsid w:val="00321549"/>
    <w:rsid w:val="003215D5"/>
    <w:rsid w:val="003219D4"/>
    <w:rsid w:val="00321F43"/>
    <w:rsid w:val="003224B1"/>
    <w:rsid w:val="00323361"/>
    <w:rsid w:val="00323AAB"/>
    <w:rsid w:val="00324063"/>
    <w:rsid w:val="00324195"/>
    <w:rsid w:val="00324BCA"/>
    <w:rsid w:val="00324D16"/>
    <w:rsid w:val="00324D5D"/>
    <w:rsid w:val="0032577C"/>
    <w:rsid w:val="0032584A"/>
    <w:rsid w:val="00326C93"/>
    <w:rsid w:val="0032700B"/>
    <w:rsid w:val="00327571"/>
    <w:rsid w:val="00327CDB"/>
    <w:rsid w:val="00327DE7"/>
    <w:rsid w:val="003305B6"/>
    <w:rsid w:val="0033080D"/>
    <w:rsid w:val="00330F30"/>
    <w:rsid w:val="003318F9"/>
    <w:rsid w:val="00331DAE"/>
    <w:rsid w:val="0033219D"/>
    <w:rsid w:val="0033384B"/>
    <w:rsid w:val="003345EA"/>
    <w:rsid w:val="00334D91"/>
    <w:rsid w:val="0033575D"/>
    <w:rsid w:val="00336033"/>
    <w:rsid w:val="003361D9"/>
    <w:rsid w:val="00336379"/>
    <w:rsid w:val="00336D3F"/>
    <w:rsid w:val="00336EBF"/>
    <w:rsid w:val="003413CF"/>
    <w:rsid w:val="003422FB"/>
    <w:rsid w:val="00342640"/>
    <w:rsid w:val="0034297F"/>
    <w:rsid w:val="003438BD"/>
    <w:rsid w:val="00343CC2"/>
    <w:rsid w:val="003448D1"/>
    <w:rsid w:val="003477CC"/>
    <w:rsid w:val="00350B9F"/>
    <w:rsid w:val="003510DA"/>
    <w:rsid w:val="003514E1"/>
    <w:rsid w:val="00352C15"/>
    <w:rsid w:val="00353D58"/>
    <w:rsid w:val="0035443E"/>
    <w:rsid w:val="0035480B"/>
    <w:rsid w:val="003554AB"/>
    <w:rsid w:val="0035577C"/>
    <w:rsid w:val="00355A8A"/>
    <w:rsid w:val="00355C81"/>
    <w:rsid w:val="00355FC7"/>
    <w:rsid w:val="0035647C"/>
    <w:rsid w:val="00357E92"/>
    <w:rsid w:val="003620BE"/>
    <w:rsid w:val="0036273A"/>
    <w:rsid w:val="00362C43"/>
    <w:rsid w:val="003636D7"/>
    <w:rsid w:val="00364127"/>
    <w:rsid w:val="00364B6A"/>
    <w:rsid w:val="003651A7"/>
    <w:rsid w:val="00367AFD"/>
    <w:rsid w:val="00371519"/>
    <w:rsid w:val="0037172C"/>
    <w:rsid w:val="0037196C"/>
    <w:rsid w:val="00371A9C"/>
    <w:rsid w:val="003737F4"/>
    <w:rsid w:val="003738DB"/>
    <w:rsid w:val="00374CFD"/>
    <w:rsid w:val="00375059"/>
    <w:rsid w:val="003750B4"/>
    <w:rsid w:val="003754A6"/>
    <w:rsid w:val="00376363"/>
    <w:rsid w:val="003768BB"/>
    <w:rsid w:val="0037699D"/>
    <w:rsid w:val="00376C6F"/>
    <w:rsid w:val="00377C44"/>
    <w:rsid w:val="0038034E"/>
    <w:rsid w:val="003810DE"/>
    <w:rsid w:val="003810F4"/>
    <w:rsid w:val="00383B56"/>
    <w:rsid w:val="00383CBF"/>
    <w:rsid w:val="00383D2E"/>
    <w:rsid w:val="00384CBD"/>
    <w:rsid w:val="003855AD"/>
    <w:rsid w:val="00386122"/>
    <w:rsid w:val="00386FB1"/>
    <w:rsid w:val="0038772D"/>
    <w:rsid w:val="00387787"/>
    <w:rsid w:val="0038781D"/>
    <w:rsid w:val="0038794A"/>
    <w:rsid w:val="0038794C"/>
    <w:rsid w:val="00390891"/>
    <w:rsid w:val="003909AA"/>
    <w:rsid w:val="003909C2"/>
    <w:rsid w:val="0039128B"/>
    <w:rsid w:val="003925EC"/>
    <w:rsid w:val="003933A3"/>
    <w:rsid w:val="00393556"/>
    <w:rsid w:val="00393758"/>
    <w:rsid w:val="00393881"/>
    <w:rsid w:val="00394953"/>
    <w:rsid w:val="00394A31"/>
    <w:rsid w:val="00394B73"/>
    <w:rsid w:val="00394BBE"/>
    <w:rsid w:val="00395127"/>
    <w:rsid w:val="00395D01"/>
    <w:rsid w:val="00396725"/>
    <w:rsid w:val="00397CD4"/>
    <w:rsid w:val="003A020F"/>
    <w:rsid w:val="003A03BF"/>
    <w:rsid w:val="003A03D8"/>
    <w:rsid w:val="003A04C0"/>
    <w:rsid w:val="003A1175"/>
    <w:rsid w:val="003A22AC"/>
    <w:rsid w:val="003A3A03"/>
    <w:rsid w:val="003A4188"/>
    <w:rsid w:val="003A41AD"/>
    <w:rsid w:val="003A4224"/>
    <w:rsid w:val="003A4EFC"/>
    <w:rsid w:val="003A5098"/>
    <w:rsid w:val="003A51FD"/>
    <w:rsid w:val="003A61F8"/>
    <w:rsid w:val="003A6C01"/>
    <w:rsid w:val="003A6CA0"/>
    <w:rsid w:val="003A7676"/>
    <w:rsid w:val="003B07EE"/>
    <w:rsid w:val="003B0A55"/>
    <w:rsid w:val="003B0C3F"/>
    <w:rsid w:val="003B1652"/>
    <w:rsid w:val="003B16AE"/>
    <w:rsid w:val="003B1C77"/>
    <w:rsid w:val="003B249A"/>
    <w:rsid w:val="003B2A04"/>
    <w:rsid w:val="003B2E00"/>
    <w:rsid w:val="003B3187"/>
    <w:rsid w:val="003B31E4"/>
    <w:rsid w:val="003B368C"/>
    <w:rsid w:val="003B5721"/>
    <w:rsid w:val="003B67E7"/>
    <w:rsid w:val="003B6BB7"/>
    <w:rsid w:val="003B7158"/>
    <w:rsid w:val="003B7395"/>
    <w:rsid w:val="003B7AF0"/>
    <w:rsid w:val="003B7EBF"/>
    <w:rsid w:val="003C0F8D"/>
    <w:rsid w:val="003C2339"/>
    <w:rsid w:val="003C3716"/>
    <w:rsid w:val="003C3B9F"/>
    <w:rsid w:val="003C56E2"/>
    <w:rsid w:val="003C718E"/>
    <w:rsid w:val="003D0576"/>
    <w:rsid w:val="003D0C80"/>
    <w:rsid w:val="003D0CD6"/>
    <w:rsid w:val="003D0FAF"/>
    <w:rsid w:val="003D1F58"/>
    <w:rsid w:val="003D3A48"/>
    <w:rsid w:val="003D3A66"/>
    <w:rsid w:val="003D3EB6"/>
    <w:rsid w:val="003D41CE"/>
    <w:rsid w:val="003D4A36"/>
    <w:rsid w:val="003D4A53"/>
    <w:rsid w:val="003D7CFB"/>
    <w:rsid w:val="003E00CC"/>
    <w:rsid w:val="003E053C"/>
    <w:rsid w:val="003E0798"/>
    <w:rsid w:val="003E0995"/>
    <w:rsid w:val="003E1074"/>
    <w:rsid w:val="003E2EB6"/>
    <w:rsid w:val="003E314C"/>
    <w:rsid w:val="003E3420"/>
    <w:rsid w:val="003E34E2"/>
    <w:rsid w:val="003E368B"/>
    <w:rsid w:val="003E3719"/>
    <w:rsid w:val="003E427F"/>
    <w:rsid w:val="003E46C5"/>
    <w:rsid w:val="003E4A10"/>
    <w:rsid w:val="003E4C7C"/>
    <w:rsid w:val="003F01DE"/>
    <w:rsid w:val="003F0941"/>
    <w:rsid w:val="003F1C5D"/>
    <w:rsid w:val="003F1E0D"/>
    <w:rsid w:val="003F21B0"/>
    <w:rsid w:val="003F294F"/>
    <w:rsid w:val="003F2C43"/>
    <w:rsid w:val="003F2E55"/>
    <w:rsid w:val="003F3DF8"/>
    <w:rsid w:val="003F43F2"/>
    <w:rsid w:val="003F4B31"/>
    <w:rsid w:val="003F522F"/>
    <w:rsid w:val="003F5311"/>
    <w:rsid w:val="003F5E1D"/>
    <w:rsid w:val="003F75D2"/>
    <w:rsid w:val="003F7C0A"/>
    <w:rsid w:val="00400115"/>
    <w:rsid w:val="00400BB7"/>
    <w:rsid w:val="00401FFF"/>
    <w:rsid w:val="004023E8"/>
    <w:rsid w:val="00402BD3"/>
    <w:rsid w:val="00404695"/>
    <w:rsid w:val="00404794"/>
    <w:rsid w:val="00404CFB"/>
    <w:rsid w:val="00404D86"/>
    <w:rsid w:val="00404DD7"/>
    <w:rsid w:val="004064FA"/>
    <w:rsid w:val="00406C37"/>
    <w:rsid w:val="004079EB"/>
    <w:rsid w:val="0041022E"/>
    <w:rsid w:val="00410ABF"/>
    <w:rsid w:val="00410B16"/>
    <w:rsid w:val="00410C6C"/>
    <w:rsid w:val="00410FF7"/>
    <w:rsid w:val="004127A6"/>
    <w:rsid w:val="004138C5"/>
    <w:rsid w:val="0041390F"/>
    <w:rsid w:val="00413B2F"/>
    <w:rsid w:val="0041443A"/>
    <w:rsid w:val="00414E56"/>
    <w:rsid w:val="00415716"/>
    <w:rsid w:val="00415F1A"/>
    <w:rsid w:val="00416EE5"/>
    <w:rsid w:val="004171E3"/>
    <w:rsid w:val="00417794"/>
    <w:rsid w:val="00417ECE"/>
    <w:rsid w:val="00420874"/>
    <w:rsid w:val="00420C80"/>
    <w:rsid w:val="00420D4D"/>
    <w:rsid w:val="00421A6B"/>
    <w:rsid w:val="00421A8E"/>
    <w:rsid w:val="00423666"/>
    <w:rsid w:val="004257E3"/>
    <w:rsid w:val="00425915"/>
    <w:rsid w:val="00426E66"/>
    <w:rsid w:val="00427574"/>
    <w:rsid w:val="00427817"/>
    <w:rsid w:val="00427D52"/>
    <w:rsid w:val="00427DCB"/>
    <w:rsid w:val="004304DA"/>
    <w:rsid w:val="00430889"/>
    <w:rsid w:val="00431835"/>
    <w:rsid w:val="00432113"/>
    <w:rsid w:val="00432916"/>
    <w:rsid w:val="004329A3"/>
    <w:rsid w:val="00432A61"/>
    <w:rsid w:val="0043310F"/>
    <w:rsid w:val="0043347C"/>
    <w:rsid w:val="00435262"/>
    <w:rsid w:val="00435586"/>
    <w:rsid w:val="0043588A"/>
    <w:rsid w:val="00435962"/>
    <w:rsid w:val="00435AD5"/>
    <w:rsid w:val="00435DAB"/>
    <w:rsid w:val="00435E34"/>
    <w:rsid w:val="0043641E"/>
    <w:rsid w:val="00436C3D"/>
    <w:rsid w:val="00437710"/>
    <w:rsid w:val="00440544"/>
    <w:rsid w:val="004406C9"/>
    <w:rsid w:val="00440807"/>
    <w:rsid w:val="004410F1"/>
    <w:rsid w:val="00441158"/>
    <w:rsid w:val="00441313"/>
    <w:rsid w:val="00441732"/>
    <w:rsid w:val="00441D48"/>
    <w:rsid w:val="00441E1A"/>
    <w:rsid w:val="00442245"/>
    <w:rsid w:val="0044323E"/>
    <w:rsid w:val="004435B0"/>
    <w:rsid w:val="004446B5"/>
    <w:rsid w:val="00444D47"/>
    <w:rsid w:val="004454DB"/>
    <w:rsid w:val="00445BFA"/>
    <w:rsid w:val="00445E33"/>
    <w:rsid w:val="00447014"/>
    <w:rsid w:val="004470C5"/>
    <w:rsid w:val="00447B72"/>
    <w:rsid w:val="0045071F"/>
    <w:rsid w:val="00450889"/>
    <w:rsid w:val="00452039"/>
    <w:rsid w:val="00452420"/>
    <w:rsid w:val="0045326A"/>
    <w:rsid w:val="0045327C"/>
    <w:rsid w:val="00453366"/>
    <w:rsid w:val="00453549"/>
    <w:rsid w:val="00453EFE"/>
    <w:rsid w:val="00454581"/>
    <w:rsid w:val="0045537E"/>
    <w:rsid w:val="00455DA4"/>
    <w:rsid w:val="00455F9C"/>
    <w:rsid w:val="00456069"/>
    <w:rsid w:val="0045744D"/>
    <w:rsid w:val="00457C39"/>
    <w:rsid w:val="00457C4A"/>
    <w:rsid w:val="004601A8"/>
    <w:rsid w:val="00460591"/>
    <w:rsid w:val="0046259C"/>
    <w:rsid w:val="004629CA"/>
    <w:rsid w:val="00463BE3"/>
    <w:rsid w:val="00466481"/>
    <w:rsid w:val="00466880"/>
    <w:rsid w:val="00467A62"/>
    <w:rsid w:val="0047031C"/>
    <w:rsid w:val="0047177A"/>
    <w:rsid w:val="004718E0"/>
    <w:rsid w:val="00471C7B"/>
    <w:rsid w:val="00471D09"/>
    <w:rsid w:val="004729B0"/>
    <w:rsid w:val="00472C1A"/>
    <w:rsid w:val="004737C4"/>
    <w:rsid w:val="004737F0"/>
    <w:rsid w:val="00473BF5"/>
    <w:rsid w:val="004747D5"/>
    <w:rsid w:val="00474899"/>
    <w:rsid w:val="00474995"/>
    <w:rsid w:val="0047580C"/>
    <w:rsid w:val="00476731"/>
    <w:rsid w:val="0047684C"/>
    <w:rsid w:val="00477733"/>
    <w:rsid w:val="004805E1"/>
    <w:rsid w:val="00480656"/>
    <w:rsid w:val="00480A1F"/>
    <w:rsid w:val="00480B2B"/>
    <w:rsid w:val="004812D0"/>
    <w:rsid w:val="004814C1"/>
    <w:rsid w:val="00481695"/>
    <w:rsid w:val="0048290E"/>
    <w:rsid w:val="00484432"/>
    <w:rsid w:val="0048468D"/>
    <w:rsid w:val="00484972"/>
    <w:rsid w:val="00484D58"/>
    <w:rsid w:val="004864F9"/>
    <w:rsid w:val="00486B83"/>
    <w:rsid w:val="00486DB9"/>
    <w:rsid w:val="00486E10"/>
    <w:rsid w:val="0049029C"/>
    <w:rsid w:val="004905E5"/>
    <w:rsid w:val="00490612"/>
    <w:rsid w:val="00490725"/>
    <w:rsid w:val="00490871"/>
    <w:rsid w:val="0049149B"/>
    <w:rsid w:val="00491A0F"/>
    <w:rsid w:val="00491B37"/>
    <w:rsid w:val="00491DB2"/>
    <w:rsid w:val="00495D2D"/>
    <w:rsid w:val="00495DE5"/>
    <w:rsid w:val="00496207"/>
    <w:rsid w:val="0049659E"/>
    <w:rsid w:val="00496F2B"/>
    <w:rsid w:val="004A2C2E"/>
    <w:rsid w:val="004A303D"/>
    <w:rsid w:val="004A3133"/>
    <w:rsid w:val="004A45E5"/>
    <w:rsid w:val="004A4623"/>
    <w:rsid w:val="004A4916"/>
    <w:rsid w:val="004A7048"/>
    <w:rsid w:val="004A7606"/>
    <w:rsid w:val="004A772B"/>
    <w:rsid w:val="004A7FB8"/>
    <w:rsid w:val="004B0086"/>
    <w:rsid w:val="004B06AC"/>
    <w:rsid w:val="004B1110"/>
    <w:rsid w:val="004B199F"/>
    <w:rsid w:val="004B262F"/>
    <w:rsid w:val="004B27FF"/>
    <w:rsid w:val="004B2E39"/>
    <w:rsid w:val="004B66AA"/>
    <w:rsid w:val="004B70FF"/>
    <w:rsid w:val="004B7312"/>
    <w:rsid w:val="004B7C9F"/>
    <w:rsid w:val="004C00A0"/>
    <w:rsid w:val="004C058F"/>
    <w:rsid w:val="004C070E"/>
    <w:rsid w:val="004C0A71"/>
    <w:rsid w:val="004C172B"/>
    <w:rsid w:val="004C1A0A"/>
    <w:rsid w:val="004C1A50"/>
    <w:rsid w:val="004C20C5"/>
    <w:rsid w:val="004C3F1D"/>
    <w:rsid w:val="004C429B"/>
    <w:rsid w:val="004C435C"/>
    <w:rsid w:val="004C5ACC"/>
    <w:rsid w:val="004C5B7A"/>
    <w:rsid w:val="004C7525"/>
    <w:rsid w:val="004C7584"/>
    <w:rsid w:val="004C7939"/>
    <w:rsid w:val="004C7C87"/>
    <w:rsid w:val="004C7DE3"/>
    <w:rsid w:val="004C7FF3"/>
    <w:rsid w:val="004D01D3"/>
    <w:rsid w:val="004D0C3D"/>
    <w:rsid w:val="004D0E7A"/>
    <w:rsid w:val="004D0E80"/>
    <w:rsid w:val="004D193C"/>
    <w:rsid w:val="004D3F68"/>
    <w:rsid w:val="004D40C6"/>
    <w:rsid w:val="004D4567"/>
    <w:rsid w:val="004D4D73"/>
    <w:rsid w:val="004D5CF5"/>
    <w:rsid w:val="004D6F0D"/>
    <w:rsid w:val="004E045D"/>
    <w:rsid w:val="004E0AC3"/>
    <w:rsid w:val="004E1D59"/>
    <w:rsid w:val="004E1DDF"/>
    <w:rsid w:val="004E20F8"/>
    <w:rsid w:val="004E2F15"/>
    <w:rsid w:val="004E30CB"/>
    <w:rsid w:val="004E3A93"/>
    <w:rsid w:val="004E3AA7"/>
    <w:rsid w:val="004E4022"/>
    <w:rsid w:val="004E440B"/>
    <w:rsid w:val="004E5660"/>
    <w:rsid w:val="004E5A27"/>
    <w:rsid w:val="004E6AF1"/>
    <w:rsid w:val="004E6C57"/>
    <w:rsid w:val="004E7C70"/>
    <w:rsid w:val="004E7DA9"/>
    <w:rsid w:val="004E7E27"/>
    <w:rsid w:val="004F0935"/>
    <w:rsid w:val="004F0C41"/>
    <w:rsid w:val="004F17AA"/>
    <w:rsid w:val="004F1DEE"/>
    <w:rsid w:val="004F245A"/>
    <w:rsid w:val="004F2CEA"/>
    <w:rsid w:val="004F6AC7"/>
    <w:rsid w:val="004F6D02"/>
    <w:rsid w:val="004F6DDC"/>
    <w:rsid w:val="004F7053"/>
    <w:rsid w:val="004F7A9D"/>
    <w:rsid w:val="005015E2"/>
    <w:rsid w:val="00502C62"/>
    <w:rsid w:val="00502FD3"/>
    <w:rsid w:val="005038BB"/>
    <w:rsid w:val="00503A89"/>
    <w:rsid w:val="005042C8"/>
    <w:rsid w:val="00504705"/>
    <w:rsid w:val="00504CD6"/>
    <w:rsid w:val="00504D62"/>
    <w:rsid w:val="00504E0A"/>
    <w:rsid w:val="00505330"/>
    <w:rsid w:val="0050538E"/>
    <w:rsid w:val="005056EC"/>
    <w:rsid w:val="00507AD5"/>
    <w:rsid w:val="00507F53"/>
    <w:rsid w:val="0051081D"/>
    <w:rsid w:val="00510996"/>
    <w:rsid w:val="00511CDE"/>
    <w:rsid w:val="005120CF"/>
    <w:rsid w:val="005145E9"/>
    <w:rsid w:val="00514A04"/>
    <w:rsid w:val="00514CF8"/>
    <w:rsid w:val="005158D4"/>
    <w:rsid w:val="00517963"/>
    <w:rsid w:val="00517A69"/>
    <w:rsid w:val="0052034A"/>
    <w:rsid w:val="00520560"/>
    <w:rsid w:val="00520A3D"/>
    <w:rsid w:val="00520F45"/>
    <w:rsid w:val="00521090"/>
    <w:rsid w:val="0052154A"/>
    <w:rsid w:val="005219A4"/>
    <w:rsid w:val="005219E7"/>
    <w:rsid w:val="0052292C"/>
    <w:rsid w:val="005246C9"/>
    <w:rsid w:val="00524841"/>
    <w:rsid w:val="00524ED7"/>
    <w:rsid w:val="0052536B"/>
    <w:rsid w:val="005254C6"/>
    <w:rsid w:val="00525500"/>
    <w:rsid w:val="0052567E"/>
    <w:rsid w:val="00526A8C"/>
    <w:rsid w:val="005271A4"/>
    <w:rsid w:val="00527579"/>
    <w:rsid w:val="005300E8"/>
    <w:rsid w:val="00530A76"/>
    <w:rsid w:val="00530BD5"/>
    <w:rsid w:val="00530E7A"/>
    <w:rsid w:val="00530FBD"/>
    <w:rsid w:val="0053135F"/>
    <w:rsid w:val="00531CAA"/>
    <w:rsid w:val="005323B3"/>
    <w:rsid w:val="00532D05"/>
    <w:rsid w:val="00533B97"/>
    <w:rsid w:val="00534920"/>
    <w:rsid w:val="00535C76"/>
    <w:rsid w:val="005361D4"/>
    <w:rsid w:val="00536257"/>
    <w:rsid w:val="00536709"/>
    <w:rsid w:val="00536822"/>
    <w:rsid w:val="00536CA6"/>
    <w:rsid w:val="00536EA3"/>
    <w:rsid w:val="00537B70"/>
    <w:rsid w:val="00540452"/>
    <w:rsid w:val="00541227"/>
    <w:rsid w:val="00541325"/>
    <w:rsid w:val="00541366"/>
    <w:rsid w:val="00541E07"/>
    <w:rsid w:val="0054210F"/>
    <w:rsid w:val="00542447"/>
    <w:rsid w:val="00542714"/>
    <w:rsid w:val="00542F3C"/>
    <w:rsid w:val="0054487C"/>
    <w:rsid w:val="00544D96"/>
    <w:rsid w:val="0054541A"/>
    <w:rsid w:val="005454FA"/>
    <w:rsid w:val="00545633"/>
    <w:rsid w:val="00545FD5"/>
    <w:rsid w:val="00547E6B"/>
    <w:rsid w:val="00551613"/>
    <w:rsid w:val="00552032"/>
    <w:rsid w:val="005529F4"/>
    <w:rsid w:val="00552B57"/>
    <w:rsid w:val="00552BED"/>
    <w:rsid w:val="00552D50"/>
    <w:rsid w:val="005534D9"/>
    <w:rsid w:val="00554E81"/>
    <w:rsid w:val="00555575"/>
    <w:rsid w:val="00555694"/>
    <w:rsid w:val="005556CE"/>
    <w:rsid w:val="00557562"/>
    <w:rsid w:val="005576C6"/>
    <w:rsid w:val="005607DD"/>
    <w:rsid w:val="005619BC"/>
    <w:rsid w:val="00562FFD"/>
    <w:rsid w:val="005643EC"/>
    <w:rsid w:val="0056454E"/>
    <w:rsid w:val="00564969"/>
    <w:rsid w:val="00564C98"/>
    <w:rsid w:val="00564DBC"/>
    <w:rsid w:val="00564DDA"/>
    <w:rsid w:val="005673B7"/>
    <w:rsid w:val="005701E7"/>
    <w:rsid w:val="005703C1"/>
    <w:rsid w:val="00570498"/>
    <w:rsid w:val="00571A3C"/>
    <w:rsid w:val="00571A60"/>
    <w:rsid w:val="005721F0"/>
    <w:rsid w:val="0057285E"/>
    <w:rsid w:val="00574756"/>
    <w:rsid w:val="00574C0B"/>
    <w:rsid w:val="005758FE"/>
    <w:rsid w:val="00575B6B"/>
    <w:rsid w:val="00575CF7"/>
    <w:rsid w:val="005760D3"/>
    <w:rsid w:val="00576858"/>
    <w:rsid w:val="005776E1"/>
    <w:rsid w:val="00577820"/>
    <w:rsid w:val="005778F2"/>
    <w:rsid w:val="00577DD4"/>
    <w:rsid w:val="00580281"/>
    <w:rsid w:val="00580820"/>
    <w:rsid w:val="0058346B"/>
    <w:rsid w:val="005838EE"/>
    <w:rsid w:val="00583C16"/>
    <w:rsid w:val="00584317"/>
    <w:rsid w:val="00584B51"/>
    <w:rsid w:val="00585290"/>
    <w:rsid w:val="005858FA"/>
    <w:rsid w:val="00585A1F"/>
    <w:rsid w:val="00586021"/>
    <w:rsid w:val="0058612C"/>
    <w:rsid w:val="005877CA"/>
    <w:rsid w:val="005906E1"/>
    <w:rsid w:val="00590B30"/>
    <w:rsid w:val="00590B9F"/>
    <w:rsid w:val="00590D23"/>
    <w:rsid w:val="00590E16"/>
    <w:rsid w:val="00590F3E"/>
    <w:rsid w:val="005916A1"/>
    <w:rsid w:val="0059227F"/>
    <w:rsid w:val="00593CA2"/>
    <w:rsid w:val="00595778"/>
    <w:rsid w:val="00595925"/>
    <w:rsid w:val="0059670C"/>
    <w:rsid w:val="0059680D"/>
    <w:rsid w:val="00597072"/>
    <w:rsid w:val="00597090"/>
    <w:rsid w:val="005975B8"/>
    <w:rsid w:val="005A0B2D"/>
    <w:rsid w:val="005A167B"/>
    <w:rsid w:val="005A218E"/>
    <w:rsid w:val="005A2191"/>
    <w:rsid w:val="005A2B62"/>
    <w:rsid w:val="005A32E9"/>
    <w:rsid w:val="005A3DDB"/>
    <w:rsid w:val="005A3EBC"/>
    <w:rsid w:val="005A48E0"/>
    <w:rsid w:val="005A49C9"/>
    <w:rsid w:val="005A4AB7"/>
    <w:rsid w:val="005A549E"/>
    <w:rsid w:val="005A5544"/>
    <w:rsid w:val="005A5B65"/>
    <w:rsid w:val="005A617A"/>
    <w:rsid w:val="005A6B8D"/>
    <w:rsid w:val="005A72DF"/>
    <w:rsid w:val="005B0460"/>
    <w:rsid w:val="005B09DC"/>
    <w:rsid w:val="005B0B4C"/>
    <w:rsid w:val="005B0FF8"/>
    <w:rsid w:val="005B1ACC"/>
    <w:rsid w:val="005B28EA"/>
    <w:rsid w:val="005B3A5A"/>
    <w:rsid w:val="005B411F"/>
    <w:rsid w:val="005B4DFD"/>
    <w:rsid w:val="005B5102"/>
    <w:rsid w:val="005B60D1"/>
    <w:rsid w:val="005B61A5"/>
    <w:rsid w:val="005B6C25"/>
    <w:rsid w:val="005C0462"/>
    <w:rsid w:val="005C0A0E"/>
    <w:rsid w:val="005C0D0C"/>
    <w:rsid w:val="005C36F9"/>
    <w:rsid w:val="005C3977"/>
    <w:rsid w:val="005C41A8"/>
    <w:rsid w:val="005C49C5"/>
    <w:rsid w:val="005C4A72"/>
    <w:rsid w:val="005C4CEF"/>
    <w:rsid w:val="005C7194"/>
    <w:rsid w:val="005C7797"/>
    <w:rsid w:val="005C7ECF"/>
    <w:rsid w:val="005D0724"/>
    <w:rsid w:val="005D096C"/>
    <w:rsid w:val="005D0DC1"/>
    <w:rsid w:val="005D146A"/>
    <w:rsid w:val="005D18BC"/>
    <w:rsid w:val="005D2276"/>
    <w:rsid w:val="005D2FCE"/>
    <w:rsid w:val="005D3BC7"/>
    <w:rsid w:val="005D3EBB"/>
    <w:rsid w:val="005D3ED6"/>
    <w:rsid w:val="005D42A2"/>
    <w:rsid w:val="005D4BD0"/>
    <w:rsid w:val="005D506D"/>
    <w:rsid w:val="005D51A9"/>
    <w:rsid w:val="005D77B7"/>
    <w:rsid w:val="005D7EE5"/>
    <w:rsid w:val="005D7EF5"/>
    <w:rsid w:val="005E00EA"/>
    <w:rsid w:val="005E1AD2"/>
    <w:rsid w:val="005E2075"/>
    <w:rsid w:val="005E312C"/>
    <w:rsid w:val="005E388B"/>
    <w:rsid w:val="005E4066"/>
    <w:rsid w:val="005E444D"/>
    <w:rsid w:val="005E4638"/>
    <w:rsid w:val="005E5042"/>
    <w:rsid w:val="005E543A"/>
    <w:rsid w:val="005E5786"/>
    <w:rsid w:val="005E6127"/>
    <w:rsid w:val="005E7300"/>
    <w:rsid w:val="005E738C"/>
    <w:rsid w:val="005E77D9"/>
    <w:rsid w:val="005F03F0"/>
    <w:rsid w:val="005F0650"/>
    <w:rsid w:val="005F0736"/>
    <w:rsid w:val="005F10CE"/>
    <w:rsid w:val="005F15CB"/>
    <w:rsid w:val="005F1845"/>
    <w:rsid w:val="005F1E4A"/>
    <w:rsid w:val="005F276D"/>
    <w:rsid w:val="005F2D7D"/>
    <w:rsid w:val="005F3288"/>
    <w:rsid w:val="005F3369"/>
    <w:rsid w:val="005F3B6B"/>
    <w:rsid w:val="005F444D"/>
    <w:rsid w:val="005F4CE0"/>
    <w:rsid w:val="005F52BA"/>
    <w:rsid w:val="005F58EE"/>
    <w:rsid w:val="005F6558"/>
    <w:rsid w:val="005F6A7E"/>
    <w:rsid w:val="005F6B1D"/>
    <w:rsid w:val="005F7510"/>
    <w:rsid w:val="005F7A49"/>
    <w:rsid w:val="005F7B0E"/>
    <w:rsid w:val="005F7CCA"/>
    <w:rsid w:val="00600196"/>
    <w:rsid w:val="006005B5"/>
    <w:rsid w:val="00600C80"/>
    <w:rsid w:val="00601329"/>
    <w:rsid w:val="0060169D"/>
    <w:rsid w:val="006018BD"/>
    <w:rsid w:val="0060271B"/>
    <w:rsid w:val="006058BD"/>
    <w:rsid w:val="00605A3A"/>
    <w:rsid w:val="00605AFE"/>
    <w:rsid w:val="00605CB8"/>
    <w:rsid w:val="00606437"/>
    <w:rsid w:val="006065BF"/>
    <w:rsid w:val="006075A9"/>
    <w:rsid w:val="006076B5"/>
    <w:rsid w:val="0060781B"/>
    <w:rsid w:val="006103B2"/>
    <w:rsid w:val="00611179"/>
    <w:rsid w:val="0061182E"/>
    <w:rsid w:val="00611CCE"/>
    <w:rsid w:val="00611FCF"/>
    <w:rsid w:val="0061542C"/>
    <w:rsid w:val="00615632"/>
    <w:rsid w:val="0061705F"/>
    <w:rsid w:val="006178D6"/>
    <w:rsid w:val="00620330"/>
    <w:rsid w:val="00620AB7"/>
    <w:rsid w:val="00620F13"/>
    <w:rsid w:val="006214A6"/>
    <w:rsid w:val="00621FCE"/>
    <w:rsid w:val="00622648"/>
    <w:rsid w:val="0062508B"/>
    <w:rsid w:val="00626FC6"/>
    <w:rsid w:val="00627CD7"/>
    <w:rsid w:val="00630008"/>
    <w:rsid w:val="006306EF"/>
    <w:rsid w:val="00630ED5"/>
    <w:rsid w:val="0063251C"/>
    <w:rsid w:val="006335DB"/>
    <w:rsid w:val="0063498F"/>
    <w:rsid w:val="00634A75"/>
    <w:rsid w:val="00635345"/>
    <w:rsid w:val="00635DD4"/>
    <w:rsid w:val="00636756"/>
    <w:rsid w:val="00640E3A"/>
    <w:rsid w:val="00641B17"/>
    <w:rsid w:val="0064212A"/>
    <w:rsid w:val="006428E2"/>
    <w:rsid w:val="00643A20"/>
    <w:rsid w:val="00644EA5"/>
    <w:rsid w:val="00645D0B"/>
    <w:rsid w:val="00645E9E"/>
    <w:rsid w:val="0064689A"/>
    <w:rsid w:val="00646F95"/>
    <w:rsid w:val="0064722B"/>
    <w:rsid w:val="0064778E"/>
    <w:rsid w:val="00647921"/>
    <w:rsid w:val="00647A70"/>
    <w:rsid w:val="00647F59"/>
    <w:rsid w:val="0065121A"/>
    <w:rsid w:val="00651ED8"/>
    <w:rsid w:val="006520B4"/>
    <w:rsid w:val="006524C6"/>
    <w:rsid w:val="006527F4"/>
    <w:rsid w:val="0065298F"/>
    <w:rsid w:val="0065335E"/>
    <w:rsid w:val="00653543"/>
    <w:rsid w:val="00653A92"/>
    <w:rsid w:val="006542AE"/>
    <w:rsid w:val="006556E6"/>
    <w:rsid w:val="00655832"/>
    <w:rsid w:val="00655BF7"/>
    <w:rsid w:val="00655ECA"/>
    <w:rsid w:val="00655EF1"/>
    <w:rsid w:val="00656795"/>
    <w:rsid w:val="00656908"/>
    <w:rsid w:val="00657885"/>
    <w:rsid w:val="006605C3"/>
    <w:rsid w:val="00660986"/>
    <w:rsid w:val="00660B84"/>
    <w:rsid w:val="00660CB8"/>
    <w:rsid w:val="006610E1"/>
    <w:rsid w:val="0066112E"/>
    <w:rsid w:val="00662285"/>
    <w:rsid w:val="00662AD6"/>
    <w:rsid w:val="00663D6C"/>
    <w:rsid w:val="00664FCE"/>
    <w:rsid w:val="0066640D"/>
    <w:rsid w:val="006671E0"/>
    <w:rsid w:val="0067002E"/>
    <w:rsid w:val="0067085C"/>
    <w:rsid w:val="006719D2"/>
    <w:rsid w:val="00671ECC"/>
    <w:rsid w:val="006728F4"/>
    <w:rsid w:val="00675AB5"/>
    <w:rsid w:val="006762A8"/>
    <w:rsid w:val="00676303"/>
    <w:rsid w:val="0067640D"/>
    <w:rsid w:val="0067657E"/>
    <w:rsid w:val="00676EC0"/>
    <w:rsid w:val="0067736F"/>
    <w:rsid w:val="00677CC9"/>
    <w:rsid w:val="006805B6"/>
    <w:rsid w:val="0068074C"/>
    <w:rsid w:val="00680D0E"/>
    <w:rsid w:val="00680DE0"/>
    <w:rsid w:val="0068144D"/>
    <w:rsid w:val="00681AC4"/>
    <w:rsid w:val="00681CEF"/>
    <w:rsid w:val="00681FF6"/>
    <w:rsid w:val="006820B4"/>
    <w:rsid w:val="00682A04"/>
    <w:rsid w:val="006841DE"/>
    <w:rsid w:val="006846EA"/>
    <w:rsid w:val="00684E5C"/>
    <w:rsid w:val="006857F8"/>
    <w:rsid w:val="00686621"/>
    <w:rsid w:val="00686976"/>
    <w:rsid w:val="00686E72"/>
    <w:rsid w:val="006905CD"/>
    <w:rsid w:val="00691302"/>
    <w:rsid w:val="00691B98"/>
    <w:rsid w:val="006926D3"/>
    <w:rsid w:val="006927AE"/>
    <w:rsid w:val="0069366B"/>
    <w:rsid w:val="00694A1A"/>
    <w:rsid w:val="00694ECF"/>
    <w:rsid w:val="006956B7"/>
    <w:rsid w:val="006958BC"/>
    <w:rsid w:val="006959A8"/>
    <w:rsid w:val="00695CD0"/>
    <w:rsid w:val="00695DF0"/>
    <w:rsid w:val="006963F9"/>
    <w:rsid w:val="00696F0E"/>
    <w:rsid w:val="00697279"/>
    <w:rsid w:val="006A18A3"/>
    <w:rsid w:val="006A2368"/>
    <w:rsid w:val="006A30D8"/>
    <w:rsid w:val="006A360D"/>
    <w:rsid w:val="006A3914"/>
    <w:rsid w:val="006A3BF5"/>
    <w:rsid w:val="006A5B31"/>
    <w:rsid w:val="006A6BB8"/>
    <w:rsid w:val="006A6E50"/>
    <w:rsid w:val="006A7BF5"/>
    <w:rsid w:val="006B02E1"/>
    <w:rsid w:val="006B0B03"/>
    <w:rsid w:val="006B0D9C"/>
    <w:rsid w:val="006B3871"/>
    <w:rsid w:val="006B41B7"/>
    <w:rsid w:val="006B42D9"/>
    <w:rsid w:val="006B57CE"/>
    <w:rsid w:val="006B5896"/>
    <w:rsid w:val="006B6105"/>
    <w:rsid w:val="006B6536"/>
    <w:rsid w:val="006B7EEA"/>
    <w:rsid w:val="006C036E"/>
    <w:rsid w:val="006C0980"/>
    <w:rsid w:val="006C10EB"/>
    <w:rsid w:val="006C121A"/>
    <w:rsid w:val="006C1366"/>
    <w:rsid w:val="006C1826"/>
    <w:rsid w:val="006C197F"/>
    <w:rsid w:val="006C1BDA"/>
    <w:rsid w:val="006C2C6C"/>
    <w:rsid w:val="006C2D2C"/>
    <w:rsid w:val="006C34E7"/>
    <w:rsid w:val="006C3AB9"/>
    <w:rsid w:val="006C3D9C"/>
    <w:rsid w:val="006C4F95"/>
    <w:rsid w:val="006C515C"/>
    <w:rsid w:val="006C679C"/>
    <w:rsid w:val="006C68EC"/>
    <w:rsid w:val="006C7AF1"/>
    <w:rsid w:val="006D0861"/>
    <w:rsid w:val="006D1324"/>
    <w:rsid w:val="006D1C99"/>
    <w:rsid w:val="006D2209"/>
    <w:rsid w:val="006D22E8"/>
    <w:rsid w:val="006D2315"/>
    <w:rsid w:val="006D2510"/>
    <w:rsid w:val="006D265A"/>
    <w:rsid w:val="006D39F0"/>
    <w:rsid w:val="006D3C21"/>
    <w:rsid w:val="006D3F2D"/>
    <w:rsid w:val="006D4DE7"/>
    <w:rsid w:val="006D7EE4"/>
    <w:rsid w:val="006E009E"/>
    <w:rsid w:val="006E1E81"/>
    <w:rsid w:val="006E228B"/>
    <w:rsid w:val="006E26BA"/>
    <w:rsid w:val="006E276F"/>
    <w:rsid w:val="006E3058"/>
    <w:rsid w:val="006E3AF2"/>
    <w:rsid w:val="006E4E96"/>
    <w:rsid w:val="006E5187"/>
    <w:rsid w:val="006E5305"/>
    <w:rsid w:val="006E60C1"/>
    <w:rsid w:val="006E6F4A"/>
    <w:rsid w:val="006E7022"/>
    <w:rsid w:val="006E72D4"/>
    <w:rsid w:val="006E79B6"/>
    <w:rsid w:val="006E7D3B"/>
    <w:rsid w:val="006F127B"/>
    <w:rsid w:val="006F1980"/>
    <w:rsid w:val="006F1F99"/>
    <w:rsid w:val="006F226B"/>
    <w:rsid w:val="006F279D"/>
    <w:rsid w:val="006F2AD6"/>
    <w:rsid w:val="006F3310"/>
    <w:rsid w:val="006F43A4"/>
    <w:rsid w:val="006F58AE"/>
    <w:rsid w:val="006F5B0E"/>
    <w:rsid w:val="00700268"/>
    <w:rsid w:val="00700861"/>
    <w:rsid w:val="007009AA"/>
    <w:rsid w:val="00700C59"/>
    <w:rsid w:val="00701032"/>
    <w:rsid w:val="007013BA"/>
    <w:rsid w:val="00701565"/>
    <w:rsid w:val="00701ED1"/>
    <w:rsid w:val="00701FFB"/>
    <w:rsid w:val="00704AF0"/>
    <w:rsid w:val="00705D86"/>
    <w:rsid w:val="00707086"/>
    <w:rsid w:val="00707480"/>
    <w:rsid w:val="00710563"/>
    <w:rsid w:val="00710B74"/>
    <w:rsid w:val="00712223"/>
    <w:rsid w:val="00712510"/>
    <w:rsid w:val="007128C1"/>
    <w:rsid w:val="00712C1E"/>
    <w:rsid w:val="0071350C"/>
    <w:rsid w:val="00713B77"/>
    <w:rsid w:val="0071451D"/>
    <w:rsid w:val="00714D21"/>
    <w:rsid w:val="00714F7A"/>
    <w:rsid w:val="0071539A"/>
    <w:rsid w:val="00716003"/>
    <w:rsid w:val="007175C5"/>
    <w:rsid w:val="00717B00"/>
    <w:rsid w:val="00717BBC"/>
    <w:rsid w:val="00717D39"/>
    <w:rsid w:val="00717E6E"/>
    <w:rsid w:val="00720912"/>
    <w:rsid w:val="00720D9E"/>
    <w:rsid w:val="0072110B"/>
    <w:rsid w:val="007217A6"/>
    <w:rsid w:val="00723020"/>
    <w:rsid w:val="007231D1"/>
    <w:rsid w:val="00723B34"/>
    <w:rsid w:val="00723D1A"/>
    <w:rsid w:val="007240F2"/>
    <w:rsid w:val="00724978"/>
    <w:rsid w:val="00724BD6"/>
    <w:rsid w:val="00724CDE"/>
    <w:rsid w:val="007256E3"/>
    <w:rsid w:val="007270C3"/>
    <w:rsid w:val="0073262C"/>
    <w:rsid w:val="00732D80"/>
    <w:rsid w:val="007332B5"/>
    <w:rsid w:val="00733A4F"/>
    <w:rsid w:val="00734F46"/>
    <w:rsid w:val="00734F80"/>
    <w:rsid w:val="00737F76"/>
    <w:rsid w:val="007402B6"/>
    <w:rsid w:val="00740B81"/>
    <w:rsid w:val="007422EF"/>
    <w:rsid w:val="00742402"/>
    <w:rsid w:val="00742B89"/>
    <w:rsid w:val="00743181"/>
    <w:rsid w:val="00743EA3"/>
    <w:rsid w:val="007445D8"/>
    <w:rsid w:val="00744C09"/>
    <w:rsid w:val="00744E4C"/>
    <w:rsid w:val="0074524D"/>
    <w:rsid w:val="00745B20"/>
    <w:rsid w:val="007468F1"/>
    <w:rsid w:val="00746AF7"/>
    <w:rsid w:val="00746DA5"/>
    <w:rsid w:val="00746E1C"/>
    <w:rsid w:val="00747B4C"/>
    <w:rsid w:val="00747F04"/>
    <w:rsid w:val="00750269"/>
    <w:rsid w:val="00750A64"/>
    <w:rsid w:val="0075114A"/>
    <w:rsid w:val="007512A5"/>
    <w:rsid w:val="007517B5"/>
    <w:rsid w:val="007534B6"/>
    <w:rsid w:val="00753D29"/>
    <w:rsid w:val="007540A0"/>
    <w:rsid w:val="0075448E"/>
    <w:rsid w:val="007549A8"/>
    <w:rsid w:val="00756FEE"/>
    <w:rsid w:val="0075791A"/>
    <w:rsid w:val="00757B96"/>
    <w:rsid w:val="007619C1"/>
    <w:rsid w:val="0076221D"/>
    <w:rsid w:val="00762390"/>
    <w:rsid w:val="00762719"/>
    <w:rsid w:val="00762F45"/>
    <w:rsid w:val="007632D7"/>
    <w:rsid w:val="00763F6E"/>
    <w:rsid w:val="0076432A"/>
    <w:rsid w:val="00764A09"/>
    <w:rsid w:val="00764F85"/>
    <w:rsid w:val="00765844"/>
    <w:rsid w:val="0076652D"/>
    <w:rsid w:val="00766F37"/>
    <w:rsid w:val="0076783C"/>
    <w:rsid w:val="0077058B"/>
    <w:rsid w:val="00770949"/>
    <w:rsid w:val="00770E1A"/>
    <w:rsid w:val="00772300"/>
    <w:rsid w:val="00772932"/>
    <w:rsid w:val="007744D6"/>
    <w:rsid w:val="00774A2E"/>
    <w:rsid w:val="007758FE"/>
    <w:rsid w:val="00776397"/>
    <w:rsid w:val="0077646E"/>
    <w:rsid w:val="00776A0E"/>
    <w:rsid w:val="00776CFA"/>
    <w:rsid w:val="00777199"/>
    <w:rsid w:val="007773BA"/>
    <w:rsid w:val="00777ABA"/>
    <w:rsid w:val="00777C4C"/>
    <w:rsid w:val="00780F66"/>
    <w:rsid w:val="0078203B"/>
    <w:rsid w:val="007822E7"/>
    <w:rsid w:val="00782883"/>
    <w:rsid w:val="00783D00"/>
    <w:rsid w:val="00784942"/>
    <w:rsid w:val="00784952"/>
    <w:rsid w:val="007857C5"/>
    <w:rsid w:val="0078604B"/>
    <w:rsid w:val="0078701C"/>
    <w:rsid w:val="00787449"/>
    <w:rsid w:val="00787532"/>
    <w:rsid w:val="007900C3"/>
    <w:rsid w:val="00790439"/>
    <w:rsid w:val="00790738"/>
    <w:rsid w:val="00790950"/>
    <w:rsid w:val="007909FE"/>
    <w:rsid w:val="007910C0"/>
    <w:rsid w:val="00791235"/>
    <w:rsid w:val="00792F6C"/>
    <w:rsid w:val="007934A8"/>
    <w:rsid w:val="0079414C"/>
    <w:rsid w:val="007941C1"/>
    <w:rsid w:val="00794537"/>
    <w:rsid w:val="00794D68"/>
    <w:rsid w:val="007958ED"/>
    <w:rsid w:val="00796050"/>
    <w:rsid w:val="00796090"/>
    <w:rsid w:val="00796310"/>
    <w:rsid w:val="007A089F"/>
    <w:rsid w:val="007A0918"/>
    <w:rsid w:val="007A0B04"/>
    <w:rsid w:val="007A30F7"/>
    <w:rsid w:val="007A4532"/>
    <w:rsid w:val="007A5094"/>
    <w:rsid w:val="007A575F"/>
    <w:rsid w:val="007A6868"/>
    <w:rsid w:val="007A70E1"/>
    <w:rsid w:val="007A7985"/>
    <w:rsid w:val="007A7E31"/>
    <w:rsid w:val="007B097C"/>
    <w:rsid w:val="007B1703"/>
    <w:rsid w:val="007B1C26"/>
    <w:rsid w:val="007B1D46"/>
    <w:rsid w:val="007B1E26"/>
    <w:rsid w:val="007B201B"/>
    <w:rsid w:val="007B20EB"/>
    <w:rsid w:val="007B21F4"/>
    <w:rsid w:val="007B616A"/>
    <w:rsid w:val="007B62A1"/>
    <w:rsid w:val="007B6825"/>
    <w:rsid w:val="007C0C45"/>
    <w:rsid w:val="007C0D9B"/>
    <w:rsid w:val="007C0F37"/>
    <w:rsid w:val="007C19D8"/>
    <w:rsid w:val="007C1F1C"/>
    <w:rsid w:val="007C251F"/>
    <w:rsid w:val="007C2655"/>
    <w:rsid w:val="007C2BD3"/>
    <w:rsid w:val="007C3656"/>
    <w:rsid w:val="007C3B88"/>
    <w:rsid w:val="007C3CC2"/>
    <w:rsid w:val="007C4808"/>
    <w:rsid w:val="007C5860"/>
    <w:rsid w:val="007C5985"/>
    <w:rsid w:val="007C64E8"/>
    <w:rsid w:val="007C736F"/>
    <w:rsid w:val="007C797C"/>
    <w:rsid w:val="007D0397"/>
    <w:rsid w:val="007D1A5E"/>
    <w:rsid w:val="007D1F2B"/>
    <w:rsid w:val="007D2C22"/>
    <w:rsid w:val="007D3910"/>
    <w:rsid w:val="007D3D16"/>
    <w:rsid w:val="007D3D78"/>
    <w:rsid w:val="007D46F6"/>
    <w:rsid w:val="007D4875"/>
    <w:rsid w:val="007D5379"/>
    <w:rsid w:val="007D5745"/>
    <w:rsid w:val="007D6335"/>
    <w:rsid w:val="007D68D7"/>
    <w:rsid w:val="007D6CBC"/>
    <w:rsid w:val="007D6D6F"/>
    <w:rsid w:val="007D7107"/>
    <w:rsid w:val="007D7BDA"/>
    <w:rsid w:val="007E0224"/>
    <w:rsid w:val="007E0E10"/>
    <w:rsid w:val="007E1604"/>
    <w:rsid w:val="007E1661"/>
    <w:rsid w:val="007E199E"/>
    <w:rsid w:val="007E1D8F"/>
    <w:rsid w:val="007E2A29"/>
    <w:rsid w:val="007E3F3C"/>
    <w:rsid w:val="007E49A4"/>
    <w:rsid w:val="007E4EFB"/>
    <w:rsid w:val="007E5D6C"/>
    <w:rsid w:val="007E644C"/>
    <w:rsid w:val="007E6BC9"/>
    <w:rsid w:val="007E6D79"/>
    <w:rsid w:val="007E7512"/>
    <w:rsid w:val="007F0ADE"/>
    <w:rsid w:val="007F1096"/>
    <w:rsid w:val="007F1CBF"/>
    <w:rsid w:val="007F33B1"/>
    <w:rsid w:val="007F38C1"/>
    <w:rsid w:val="007F3E75"/>
    <w:rsid w:val="007F48D6"/>
    <w:rsid w:val="007F5A5F"/>
    <w:rsid w:val="007F5AE3"/>
    <w:rsid w:val="007F697C"/>
    <w:rsid w:val="007F7CEC"/>
    <w:rsid w:val="007F7EF8"/>
    <w:rsid w:val="0080099D"/>
    <w:rsid w:val="00801133"/>
    <w:rsid w:val="00801D76"/>
    <w:rsid w:val="00801F6C"/>
    <w:rsid w:val="00802BCC"/>
    <w:rsid w:val="00802E76"/>
    <w:rsid w:val="00803515"/>
    <w:rsid w:val="008041AF"/>
    <w:rsid w:val="0080445C"/>
    <w:rsid w:val="008045B7"/>
    <w:rsid w:val="008048C6"/>
    <w:rsid w:val="00805499"/>
    <w:rsid w:val="00805BAC"/>
    <w:rsid w:val="00805D2F"/>
    <w:rsid w:val="008063B4"/>
    <w:rsid w:val="008065BB"/>
    <w:rsid w:val="0080686B"/>
    <w:rsid w:val="00807A4B"/>
    <w:rsid w:val="00807DED"/>
    <w:rsid w:val="00810854"/>
    <w:rsid w:val="00812687"/>
    <w:rsid w:val="0081269A"/>
    <w:rsid w:val="00813533"/>
    <w:rsid w:val="00813E58"/>
    <w:rsid w:val="00813F13"/>
    <w:rsid w:val="00815BAB"/>
    <w:rsid w:val="00815DC7"/>
    <w:rsid w:val="00816945"/>
    <w:rsid w:val="00816ACD"/>
    <w:rsid w:val="0082030E"/>
    <w:rsid w:val="00820310"/>
    <w:rsid w:val="00821522"/>
    <w:rsid w:val="00821DF9"/>
    <w:rsid w:val="00822045"/>
    <w:rsid w:val="008220B3"/>
    <w:rsid w:val="008221DC"/>
    <w:rsid w:val="008228CA"/>
    <w:rsid w:val="00822ACB"/>
    <w:rsid w:val="00822C3F"/>
    <w:rsid w:val="00822E9E"/>
    <w:rsid w:val="00822F61"/>
    <w:rsid w:val="0082312B"/>
    <w:rsid w:val="008243C0"/>
    <w:rsid w:val="00824EA1"/>
    <w:rsid w:val="00825AD2"/>
    <w:rsid w:val="00826546"/>
    <w:rsid w:val="00827327"/>
    <w:rsid w:val="008310FB"/>
    <w:rsid w:val="00831456"/>
    <w:rsid w:val="008314B7"/>
    <w:rsid w:val="008317AF"/>
    <w:rsid w:val="00832490"/>
    <w:rsid w:val="00833059"/>
    <w:rsid w:val="008330E8"/>
    <w:rsid w:val="0083323D"/>
    <w:rsid w:val="0083427E"/>
    <w:rsid w:val="00835AD7"/>
    <w:rsid w:val="008363EE"/>
    <w:rsid w:val="0083766D"/>
    <w:rsid w:val="008415AA"/>
    <w:rsid w:val="00841906"/>
    <w:rsid w:val="00842DB7"/>
    <w:rsid w:val="00843A8B"/>
    <w:rsid w:val="00843DEF"/>
    <w:rsid w:val="008449F2"/>
    <w:rsid w:val="00844B0E"/>
    <w:rsid w:val="00845274"/>
    <w:rsid w:val="00845377"/>
    <w:rsid w:val="00845541"/>
    <w:rsid w:val="008472DE"/>
    <w:rsid w:val="008476D4"/>
    <w:rsid w:val="00847ED5"/>
    <w:rsid w:val="00847F6E"/>
    <w:rsid w:val="008504E6"/>
    <w:rsid w:val="00850B32"/>
    <w:rsid w:val="008513BD"/>
    <w:rsid w:val="00852EA7"/>
    <w:rsid w:val="00853229"/>
    <w:rsid w:val="00853C42"/>
    <w:rsid w:val="00853F8A"/>
    <w:rsid w:val="00853FA4"/>
    <w:rsid w:val="008541A0"/>
    <w:rsid w:val="00855ECA"/>
    <w:rsid w:val="00856326"/>
    <w:rsid w:val="00856706"/>
    <w:rsid w:val="00856B11"/>
    <w:rsid w:val="00857503"/>
    <w:rsid w:val="008609E9"/>
    <w:rsid w:val="00860E34"/>
    <w:rsid w:val="00863215"/>
    <w:rsid w:val="00863710"/>
    <w:rsid w:val="008640D6"/>
    <w:rsid w:val="00864B94"/>
    <w:rsid w:val="0086512A"/>
    <w:rsid w:val="00865A55"/>
    <w:rsid w:val="008676B9"/>
    <w:rsid w:val="00867C85"/>
    <w:rsid w:val="008707B0"/>
    <w:rsid w:val="00871F67"/>
    <w:rsid w:val="00872264"/>
    <w:rsid w:val="008754CC"/>
    <w:rsid w:val="008762F5"/>
    <w:rsid w:val="0087643A"/>
    <w:rsid w:val="008767F3"/>
    <w:rsid w:val="00880443"/>
    <w:rsid w:val="0088055C"/>
    <w:rsid w:val="00881138"/>
    <w:rsid w:val="0088193F"/>
    <w:rsid w:val="008829F9"/>
    <w:rsid w:val="008833A6"/>
    <w:rsid w:val="008835D0"/>
    <w:rsid w:val="00883A0A"/>
    <w:rsid w:val="0088455B"/>
    <w:rsid w:val="008848CD"/>
    <w:rsid w:val="008849AE"/>
    <w:rsid w:val="00884FD2"/>
    <w:rsid w:val="0088530C"/>
    <w:rsid w:val="00885D93"/>
    <w:rsid w:val="00887886"/>
    <w:rsid w:val="00887929"/>
    <w:rsid w:val="00887C88"/>
    <w:rsid w:val="00887F59"/>
    <w:rsid w:val="0089034A"/>
    <w:rsid w:val="00892B2A"/>
    <w:rsid w:val="00892FDD"/>
    <w:rsid w:val="00893B26"/>
    <w:rsid w:val="00893F91"/>
    <w:rsid w:val="008940C0"/>
    <w:rsid w:val="008946C5"/>
    <w:rsid w:val="00895090"/>
    <w:rsid w:val="0089545E"/>
    <w:rsid w:val="0089625A"/>
    <w:rsid w:val="008964BF"/>
    <w:rsid w:val="00896628"/>
    <w:rsid w:val="00896979"/>
    <w:rsid w:val="00897994"/>
    <w:rsid w:val="008A06E4"/>
    <w:rsid w:val="008A08CF"/>
    <w:rsid w:val="008A0FAA"/>
    <w:rsid w:val="008A1827"/>
    <w:rsid w:val="008A1AEA"/>
    <w:rsid w:val="008A1B47"/>
    <w:rsid w:val="008A2252"/>
    <w:rsid w:val="008A26B7"/>
    <w:rsid w:val="008A2D42"/>
    <w:rsid w:val="008A4C83"/>
    <w:rsid w:val="008A65E5"/>
    <w:rsid w:val="008A6964"/>
    <w:rsid w:val="008A69F8"/>
    <w:rsid w:val="008A7B78"/>
    <w:rsid w:val="008A7EA9"/>
    <w:rsid w:val="008B08F8"/>
    <w:rsid w:val="008B0B72"/>
    <w:rsid w:val="008B152F"/>
    <w:rsid w:val="008B16D2"/>
    <w:rsid w:val="008B1FC6"/>
    <w:rsid w:val="008B27C7"/>
    <w:rsid w:val="008B2BCF"/>
    <w:rsid w:val="008B3CA9"/>
    <w:rsid w:val="008B5C97"/>
    <w:rsid w:val="008B5DC3"/>
    <w:rsid w:val="008B64DD"/>
    <w:rsid w:val="008C0272"/>
    <w:rsid w:val="008C06F9"/>
    <w:rsid w:val="008C089F"/>
    <w:rsid w:val="008C0CF1"/>
    <w:rsid w:val="008C1D2C"/>
    <w:rsid w:val="008C25F2"/>
    <w:rsid w:val="008C28E5"/>
    <w:rsid w:val="008C4911"/>
    <w:rsid w:val="008C4BB6"/>
    <w:rsid w:val="008C4D36"/>
    <w:rsid w:val="008C4DCF"/>
    <w:rsid w:val="008C4FB2"/>
    <w:rsid w:val="008C5356"/>
    <w:rsid w:val="008C5A45"/>
    <w:rsid w:val="008C5BBF"/>
    <w:rsid w:val="008C7A23"/>
    <w:rsid w:val="008C7E3C"/>
    <w:rsid w:val="008C7E73"/>
    <w:rsid w:val="008D01DA"/>
    <w:rsid w:val="008D15C9"/>
    <w:rsid w:val="008D1AD7"/>
    <w:rsid w:val="008D23CA"/>
    <w:rsid w:val="008D287E"/>
    <w:rsid w:val="008D2996"/>
    <w:rsid w:val="008D330F"/>
    <w:rsid w:val="008D36A7"/>
    <w:rsid w:val="008D376C"/>
    <w:rsid w:val="008D3A40"/>
    <w:rsid w:val="008D4209"/>
    <w:rsid w:val="008D437C"/>
    <w:rsid w:val="008D445F"/>
    <w:rsid w:val="008D49A8"/>
    <w:rsid w:val="008D4AE2"/>
    <w:rsid w:val="008D4D71"/>
    <w:rsid w:val="008D5965"/>
    <w:rsid w:val="008D5C6F"/>
    <w:rsid w:val="008D5F85"/>
    <w:rsid w:val="008D5FA7"/>
    <w:rsid w:val="008D665C"/>
    <w:rsid w:val="008D6EDB"/>
    <w:rsid w:val="008D762C"/>
    <w:rsid w:val="008D7869"/>
    <w:rsid w:val="008E0F8E"/>
    <w:rsid w:val="008E1818"/>
    <w:rsid w:val="008E186B"/>
    <w:rsid w:val="008E1CB4"/>
    <w:rsid w:val="008E1FF7"/>
    <w:rsid w:val="008E21AA"/>
    <w:rsid w:val="008E2AAA"/>
    <w:rsid w:val="008E32CF"/>
    <w:rsid w:val="008E36D9"/>
    <w:rsid w:val="008E3F67"/>
    <w:rsid w:val="008E43B4"/>
    <w:rsid w:val="008E4469"/>
    <w:rsid w:val="008E50F0"/>
    <w:rsid w:val="008E58D8"/>
    <w:rsid w:val="008E7941"/>
    <w:rsid w:val="008F054F"/>
    <w:rsid w:val="008F0821"/>
    <w:rsid w:val="008F1184"/>
    <w:rsid w:val="008F193B"/>
    <w:rsid w:val="008F1BF1"/>
    <w:rsid w:val="008F2220"/>
    <w:rsid w:val="008F337F"/>
    <w:rsid w:val="008F3ADA"/>
    <w:rsid w:val="008F3C4F"/>
    <w:rsid w:val="008F3E61"/>
    <w:rsid w:val="008F4E41"/>
    <w:rsid w:val="008F5738"/>
    <w:rsid w:val="008F5AB8"/>
    <w:rsid w:val="008F5D76"/>
    <w:rsid w:val="008F6248"/>
    <w:rsid w:val="008F6CEC"/>
    <w:rsid w:val="008F7CCA"/>
    <w:rsid w:val="00900BBB"/>
    <w:rsid w:val="00900BD7"/>
    <w:rsid w:val="0090225D"/>
    <w:rsid w:val="009027FE"/>
    <w:rsid w:val="00902F18"/>
    <w:rsid w:val="00903A55"/>
    <w:rsid w:val="00903E72"/>
    <w:rsid w:val="009044D4"/>
    <w:rsid w:val="0090481E"/>
    <w:rsid w:val="00904B40"/>
    <w:rsid w:val="00904C81"/>
    <w:rsid w:val="00904F4F"/>
    <w:rsid w:val="00905625"/>
    <w:rsid w:val="00905669"/>
    <w:rsid w:val="009059C1"/>
    <w:rsid w:val="00906139"/>
    <w:rsid w:val="009069AA"/>
    <w:rsid w:val="009070D9"/>
    <w:rsid w:val="00907684"/>
    <w:rsid w:val="0091128B"/>
    <w:rsid w:val="009122F5"/>
    <w:rsid w:val="00912686"/>
    <w:rsid w:val="00912BC0"/>
    <w:rsid w:val="00912E70"/>
    <w:rsid w:val="00914AE7"/>
    <w:rsid w:val="009150D5"/>
    <w:rsid w:val="00915DD0"/>
    <w:rsid w:val="00917F03"/>
    <w:rsid w:val="00920581"/>
    <w:rsid w:val="00920B97"/>
    <w:rsid w:val="00920F29"/>
    <w:rsid w:val="009210A0"/>
    <w:rsid w:val="009211EB"/>
    <w:rsid w:val="009217DD"/>
    <w:rsid w:val="00922FA8"/>
    <w:rsid w:val="00924FE6"/>
    <w:rsid w:val="00925D40"/>
    <w:rsid w:val="009261D8"/>
    <w:rsid w:val="00926817"/>
    <w:rsid w:val="009275DE"/>
    <w:rsid w:val="00930414"/>
    <w:rsid w:val="00930BEE"/>
    <w:rsid w:val="00930E3E"/>
    <w:rsid w:val="00931540"/>
    <w:rsid w:val="00931D04"/>
    <w:rsid w:val="009324E0"/>
    <w:rsid w:val="00933C50"/>
    <w:rsid w:val="00934300"/>
    <w:rsid w:val="009348C0"/>
    <w:rsid w:val="00934C5A"/>
    <w:rsid w:val="009356AA"/>
    <w:rsid w:val="00935925"/>
    <w:rsid w:val="00936AB1"/>
    <w:rsid w:val="00936DD5"/>
    <w:rsid w:val="00937D1C"/>
    <w:rsid w:val="00940DF5"/>
    <w:rsid w:val="009418A7"/>
    <w:rsid w:val="0094285D"/>
    <w:rsid w:val="00943AB8"/>
    <w:rsid w:val="0094492D"/>
    <w:rsid w:val="00945156"/>
    <w:rsid w:val="00945FFA"/>
    <w:rsid w:val="0094663C"/>
    <w:rsid w:val="00946FE3"/>
    <w:rsid w:val="00947363"/>
    <w:rsid w:val="009475B7"/>
    <w:rsid w:val="00947615"/>
    <w:rsid w:val="00947C6C"/>
    <w:rsid w:val="009501BC"/>
    <w:rsid w:val="009502D1"/>
    <w:rsid w:val="009507AC"/>
    <w:rsid w:val="00950ECE"/>
    <w:rsid w:val="009511EC"/>
    <w:rsid w:val="00951DE0"/>
    <w:rsid w:val="009521DC"/>
    <w:rsid w:val="00952A14"/>
    <w:rsid w:val="00952C36"/>
    <w:rsid w:val="00953307"/>
    <w:rsid w:val="00953A51"/>
    <w:rsid w:val="00954485"/>
    <w:rsid w:val="009545E1"/>
    <w:rsid w:val="0095511D"/>
    <w:rsid w:val="00956342"/>
    <w:rsid w:val="00960328"/>
    <w:rsid w:val="00960506"/>
    <w:rsid w:val="00960B32"/>
    <w:rsid w:val="00960FDD"/>
    <w:rsid w:val="00961A30"/>
    <w:rsid w:val="0096249F"/>
    <w:rsid w:val="0096252A"/>
    <w:rsid w:val="00962791"/>
    <w:rsid w:val="00963177"/>
    <w:rsid w:val="00964C90"/>
    <w:rsid w:val="00964E46"/>
    <w:rsid w:val="0096513B"/>
    <w:rsid w:val="009654EC"/>
    <w:rsid w:val="0096553C"/>
    <w:rsid w:val="00965E6E"/>
    <w:rsid w:val="009702CF"/>
    <w:rsid w:val="00971944"/>
    <w:rsid w:val="00971D9E"/>
    <w:rsid w:val="00971FA4"/>
    <w:rsid w:val="00972235"/>
    <w:rsid w:val="00972599"/>
    <w:rsid w:val="009727D4"/>
    <w:rsid w:val="0097287B"/>
    <w:rsid w:val="009729CF"/>
    <w:rsid w:val="009743FE"/>
    <w:rsid w:val="00974875"/>
    <w:rsid w:val="009750BB"/>
    <w:rsid w:val="009769C4"/>
    <w:rsid w:val="00976B07"/>
    <w:rsid w:val="00977914"/>
    <w:rsid w:val="00977ACB"/>
    <w:rsid w:val="00977CC6"/>
    <w:rsid w:val="00980CFC"/>
    <w:rsid w:val="0098137A"/>
    <w:rsid w:val="00981DBC"/>
    <w:rsid w:val="009828A6"/>
    <w:rsid w:val="00982C84"/>
    <w:rsid w:val="00982CA7"/>
    <w:rsid w:val="00983369"/>
    <w:rsid w:val="00983E95"/>
    <w:rsid w:val="009843B6"/>
    <w:rsid w:val="0098466C"/>
    <w:rsid w:val="009849D0"/>
    <w:rsid w:val="00984F40"/>
    <w:rsid w:val="00985414"/>
    <w:rsid w:val="009856BF"/>
    <w:rsid w:val="00986C7D"/>
    <w:rsid w:val="00987A94"/>
    <w:rsid w:val="00991A89"/>
    <w:rsid w:val="00991C29"/>
    <w:rsid w:val="00991EC4"/>
    <w:rsid w:val="00991F85"/>
    <w:rsid w:val="00992F42"/>
    <w:rsid w:val="0099350D"/>
    <w:rsid w:val="0099355B"/>
    <w:rsid w:val="00993E9F"/>
    <w:rsid w:val="00996141"/>
    <w:rsid w:val="00997773"/>
    <w:rsid w:val="00997F5D"/>
    <w:rsid w:val="009A0403"/>
    <w:rsid w:val="009A0F88"/>
    <w:rsid w:val="009A11EA"/>
    <w:rsid w:val="009A21C9"/>
    <w:rsid w:val="009A2327"/>
    <w:rsid w:val="009A2850"/>
    <w:rsid w:val="009A289E"/>
    <w:rsid w:val="009A2D43"/>
    <w:rsid w:val="009A2D75"/>
    <w:rsid w:val="009A2F04"/>
    <w:rsid w:val="009A31E2"/>
    <w:rsid w:val="009A3C0A"/>
    <w:rsid w:val="009A3CB4"/>
    <w:rsid w:val="009A4776"/>
    <w:rsid w:val="009A4C6A"/>
    <w:rsid w:val="009A58B2"/>
    <w:rsid w:val="009A5C4E"/>
    <w:rsid w:val="009A6092"/>
    <w:rsid w:val="009A65B8"/>
    <w:rsid w:val="009A67C1"/>
    <w:rsid w:val="009A6ECB"/>
    <w:rsid w:val="009A7057"/>
    <w:rsid w:val="009A7939"/>
    <w:rsid w:val="009B29D6"/>
    <w:rsid w:val="009B33B7"/>
    <w:rsid w:val="009B3D21"/>
    <w:rsid w:val="009B4543"/>
    <w:rsid w:val="009B45CE"/>
    <w:rsid w:val="009B4C37"/>
    <w:rsid w:val="009B572F"/>
    <w:rsid w:val="009B5AED"/>
    <w:rsid w:val="009B7961"/>
    <w:rsid w:val="009B7992"/>
    <w:rsid w:val="009B7F0B"/>
    <w:rsid w:val="009C0CD0"/>
    <w:rsid w:val="009C0F1B"/>
    <w:rsid w:val="009C204E"/>
    <w:rsid w:val="009C3712"/>
    <w:rsid w:val="009C3748"/>
    <w:rsid w:val="009C3FD8"/>
    <w:rsid w:val="009C413B"/>
    <w:rsid w:val="009C4A0C"/>
    <w:rsid w:val="009C6A49"/>
    <w:rsid w:val="009C6AA6"/>
    <w:rsid w:val="009C6ADA"/>
    <w:rsid w:val="009C6B33"/>
    <w:rsid w:val="009C724E"/>
    <w:rsid w:val="009C75E4"/>
    <w:rsid w:val="009C770B"/>
    <w:rsid w:val="009C79E9"/>
    <w:rsid w:val="009C7E67"/>
    <w:rsid w:val="009D02EF"/>
    <w:rsid w:val="009D0404"/>
    <w:rsid w:val="009D0F22"/>
    <w:rsid w:val="009D10EB"/>
    <w:rsid w:val="009D1CE8"/>
    <w:rsid w:val="009D22C7"/>
    <w:rsid w:val="009D24EB"/>
    <w:rsid w:val="009D2A66"/>
    <w:rsid w:val="009D30F7"/>
    <w:rsid w:val="009D3D57"/>
    <w:rsid w:val="009D54F5"/>
    <w:rsid w:val="009D582B"/>
    <w:rsid w:val="009D64D9"/>
    <w:rsid w:val="009D66B6"/>
    <w:rsid w:val="009D6731"/>
    <w:rsid w:val="009D6ED2"/>
    <w:rsid w:val="009D71BE"/>
    <w:rsid w:val="009D753F"/>
    <w:rsid w:val="009D7C9A"/>
    <w:rsid w:val="009E0074"/>
    <w:rsid w:val="009E097F"/>
    <w:rsid w:val="009E0D2C"/>
    <w:rsid w:val="009E12E5"/>
    <w:rsid w:val="009E28D5"/>
    <w:rsid w:val="009E2E5D"/>
    <w:rsid w:val="009E2EAA"/>
    <w:rsid w:val="009E3E54"/>
    <w:rsid w:val="009E48DE"/>
    <w:rsid w:val="009E4F29"/>
    <w:rsid w:val="009E60E4"/>
    <w:rsid w:val="009E61E6"/>
    <w:rsid w:val="009E6728"/>
    <w:rsid w:val="009E6E65"/>
    <w:rsid w:val="009E71AC"/>
    <w:rsid w:val="009E7227"/>
    <w:rsid w:val="009E7CFA"/>
    <w:rsid w:val="009F01D2"/>
    <w:rsid w:val="009F041F"/>
    <w:rsid w:val="009F0A14"/>
    <w:rsid w:val="009F1F18"/>
    <w:rsid w:val="009F22DD"/>
    <w:rsid w:val="009F2A44"/>
    <w:rsid w:val="009F3009"/>
    <w:rsid w:val="009F4069"/>
    <w:rsid w:val="009F4392"/>
    <w:rsid w:val="009F45CA"/>
    <w:rsid w:val="009F48A3"/>
    <w:rsid w:val="009F4D76"/>
    <w:rsid w:val="009F58C1"/>
    <w:rsid w:val="009F6733"/>
    <w:rsid w:val="009F67C3"/>
    <w:rsid w:val="009F6883"/>
    <w:rsid w:val="009F6C6E"/>
    <w:rsid w:val="009F6DF0"/>
    <w:rsid w:val="009F75BF"/>
    <w:rsid w:val="009F771E"/>
    <w:rsid w:val="009F789A"/>
    <w:rsid w:val="00A00C3E"/>
    <w:rsid w:val="00A01C3D"/>
    <w:rsid w:val="00A02189"/>
    <w:rsid w:val="00A028E7"/>
    <w:rsid w:val="00A040F9"/>
    <w:rsid w:val="00A0455D"/>
    <w:rsid w:val="00A04FB3"/>
    <w:rsid w:val="00A052BF"/>
    <w:rsid w:val="00A06100"/>
    <w:rsid w:val="00A06501"/>
    <w:rsid w:val="00A06710"/>
    <w:rsid w:val="00A075F0"/>
    <w:rsid w:val="00A102FF"/>
    <w:rsid w:val="00A12261"/>
    <w:rsid w:val="00A1249F"/>
    <w:rsid w:val="00A13077"/>
    <w:rsid w:val="00A13D8B"/>
    <w:rsid w:val="00A1463E"/>
    <w:rsid w:val="00A156FD"/>
    <w:rsid w:val="00A15B52"/>
    <w:rsid w:val="00A16673"/>
    <w:rsid w:val="00A175E7"/>
    <w:rsid w:val="00A213D0"/>
    <w:rsid w:val="00A2140E"/>
    <w:rsid w:val="00A22A2A"/>
    <w:rsid w:val="00A23158"/>
    <w:rsid w:val="00A23934"/>
    <w:rsid w:val="00A240B1"/>
    <w:rsid w:val="00A240D2"/>
    <w:rsid w:val="00A24107"/>
    <w:rsid w:val="00A24431"/>
    <w:rsid w:val="00A244ED"/>
    <w:rsid w:val="00A2576B"/>
    <w:rsid w:val="00A259F3"/>
    <w:rsid w:val="00A260CD"/>
    <w:rsid w:val="00A26534"/>
    <w:rsid w:val="00A26A69"/>
    <w:rsid w:val="00A26B24"/>
    <w:rsid w:val="00A27F44"/>
    <w:rsid w:val="00A27FCA"/>
    <w:rsid w:val="00A31016"/>
    <w:rsid w:val="00A32A65"/>
    <w:rsid w:val="00A33449"/>
    <w:rsid w:val="00A33654"/>
    <w:rsid w:val="00A33705"/>
    <w:rsid w:val="00A343C0"/>
    <w:rsid w:val="00A34459"/>
    <w:rsid w:val="00A35442"/>
    <w:rsid w:val="00A36B30"/>
    <w:rsid w:val="00A37704"/>
    <w:rsid w:val="00A404E8"/>
    <w:rsid w:val="00A40572"/>
    <w:rsid w:val="00A4064C"/>
    <w:rsid w:val="00A407BC"/>
    <w:rsid w:val="00A40BFA"/>
    <w:rsid w:val="00A416D0"/>
    <w:rsid w:val="00A4220D"/>
    <w:rsid w:val="00A42ECD"/>
    <w:rsid w:val="00A4431B"/>
    <w:rsid w:val="00A44BD5"/>
    <w:rsid w:val="00A479BB"/>
    <w:rsid w:val="00A47EFC"/>
    <w:rsid w:val="00A50CE9"/>
    <w:rsid w:val="00A50F64"/>
    <w:rsid w:val="00A51D60"/>
    <w:rsid w:val="00A52810"/>
    <w:rsid w:val="00A52891"/>
    <w:rsid w:val="00A52D19"/>
    <w:rsid w:val="00A5318B"/>
    <w:rsid w:val="00A53C74"/>
    <w:rsid w:val="00A54319"/>
    <w:rsid w:val="00A5435C"/>
    <w:rsid w:val="00A5467A"/>
    <w:rsid w:val="00A54FAD"/>
    <w:rsid w:val="00A57075"/>
    <w:rsid w:val="00A57833"/>
    <w:rsid w:val="00A62E4B"/>
    <w:rsid w:val="00A655DF"/>
    <w:rsid w:val="00A65F2A"/>
    <w:rsid w:val="00A668E9"/>
    <w:rsid w:val="00A66966"/>
    <w:rsid w:val="00A6709E"/>
    <w:rsid w:val="00A6781D"/>
    <w:rsid w:val="00A71F32"/>
    <w:rsid w:val="00A720BD"/>
    <w:rsid w:val="00A7216D"/>
    <w:rsid w:val="00A721C5"/>
    <w:rsid w:val="00A7220B"/>
    <w:rsid w:val="00A72FB2"/>
    <w:rsid w:val="00A732A9"/>
    <w:rsid w:val="00A73A30"/>
    <w:rsid w:val="00A73E4E"/>
    <w:rsid w:val="00A74985"/>
    <w:rsid w:val="00A75825"/>
    <w:rsid w:val="00A75F7E"/>
    <w:rsid w:val="00A76270"/>
    <w:rsid w:val="00A762D9"/>
    <w:rsid w:val="00A7682E"/>
    <w:rsid w:val="00A76848"/>
    <w:rsid w:val="00A76EDC"/>
    <w:rsid w:val="00A76F91"/>
    <w:rsid w:val="00A773A5"/>
    <w:rsid w:val="00A7751D"/>
    <w:rsid w:val="00A81278"/>
    <w:rsid w:val="00A8207F"/>
    <w:rsid w:val="00A8284F"/>
    <w:rsid w:val="00A82CFA"/>
    <w:rsid w:val="00A8375F"/>
    <w:rsid w:val="00A8383D"/>
    <w:rsid w:val="00A83C4B"/>
    <w:rsid w:val="00A83DAE"/>
    <w:rsid w:val="00A84E5A"/>
    <w:rsid w:val="00A854C6"/>
    <w:rsid w:val="00A8567B"/>
    <w:rsid w:val="00A86785"/>
    <w:rsid w:val="00A867CD"/>
    <w:rsid w:val="00A8730F"/>
    <w:rsid w:val="00A87628"/>
    <w:rsid w:val="00A879B0"/>
    <w:rsid w:val="00A90D3D"/>
    <w:rsid w:val="00A9101A"/>
    <w:rsid w:val="00A91E9A"/>
    <w:rsid w:val="00A920C0"/>
    <w:rsid w:val="00A92BB9"/>
    <w:rsid w:val="00A93948"/>
    <w:rsid w:val="00A93CD7"/>
    <w:rsid w:val="00A94343"/>
    <w:rsid w:val="00A95599"/>
    <w:rsid w:val="00A95A3F"/>
    <w:rsid w:val="00A95A8F"/>
    <w:rsid w:val="00A95CD4"/>
    <w:rsid w:val="00A96CCE"/>
    <w:rsid w:val="00A96ECF"/>
    <w:rsid w:val="00A97173"/>
    <w:rsid w:val="00A976D0"/>
    <w:rsid w:val="00AA05DA"/>
    <w:rsid w:val="00AA10A0"/>
    <w:rsid w:val="00AA200F"/>
    <w:rsid w:val="00AA20E1"/>
    <w:rsid w:val="00AA2E4E"/>
    <w:rsid w:val="00AA2F9C"/>
    <w:rsid w:val="00AA3BE9"/>
    <w:rsid w:val="00AA4CFF"/>
    <w:rsid w:val="00AA53F8"/>
    <w:rsid w:val="00AA56F2"/>
    <w:rsid w:val="00AA6D77"/>
    <w:rsid w:val="00AA6F54"/>
    <w:rsid w:val="00AA7219"/>
    <w:rsid w:val="00AA7BEF"/>
    <w:rsid w:val="00AB292B"/>
    <w:rsid w:val="00AB2A3F"/>
    <w:rsid w:val="00AB3737"/>
    <w:rsid w:val="00AB3CAB"/>
    <w:rsid w:val="00AB41C9"/>
    <w:rsid w:val="00AB4AE7"/>
    <w:rsid w:val="00AB6861"/>
    <w:rsid w:val="00AB6903"/>
    <w:rsid w:val="00AB6C25"/>
    <w:rsid w:val="00AB7FEC"/>
    <w:rsid w:val="00AC0312"/>
    <w:rsid w:val="00AC0E02"/>
    <w:rsid w:val="00AC174C"/>
    <w:rsid w:val="00AC1BDA"/>
    <w:rsid w:val="00AC260F"/>
    <w:rsid w:val="00AC2910"/>
    <w:rsid w:val="00AC2DF0"/>
    <w:rsid w:val="00AC36D7"/>
    <w:rsid w:val="00AC51A2"/>
    <w:rsid w:val="00AC55FE"/>
    <w:rsid w:val="00AC5E27"/>
    <w:rsid w:val="00AC71D2"/>
    <w:rsid w:val="00AD0E9F"/>
    <w:rsid w:val="00AD0F79"/>
    <w:rsid w:val="00AD1B3D"/>
    <w:rsid w:val="00AD4994"/>
    <w:rsid w:val="00AD5C04"/>
    <w:rsid w:val="00AD6159"/>
    <w:rsid w:val="00AD64A1"/>
    <w:rsid w:val="00AD66A6"/>
    <w:rsid w:val="00AD7683"/>
    <w:rsid w:val="00AD77B6"/>
    <w:rsid w:val="00AE0D94"/>
    <w:rsid w:val="00AE1EC6"/>
    <w:rsid w:val="00AE24D1"/>
    <w:rsid w:val="00AE27C5"/>
    <w:rsid w:val="00AE2CEF"/>
    <w:rsid w:val="00AE312D"/>
    <w:rsid w:val="00AE3689"/>
    <w:rsid w:val="00AE57B0"/>
    <w:rsid w:val="00AE6431"/>
    <w:rsid w:val="00AE6FE4"/>
    <w:rsid w:val="00AE741B"/>
    <w:rsid w:val="00AE7C89"/>
    <w:rsid w:val="00AF0CD1"/>
    <w:rsid w:val="00AF19CC"/>
    <w:rsid w:val="00AF2626"/>
    <w:rsid w:val="00AF27BA"/>
    <w:rsid w:val="00AF35B9"/>
    <w:rsid w:val="00AF36CA"/>
    <w:rsid w:val="00AF3AA8"/>
    <w:rsid w:val="00AF44EA"/>
    <w:rsid w:val="00AF5AC0"/>
    <w:rsid w:val="00AF7312"/>
    <w:rsid w:val="00AF7E57"/>
    <w:rsid w:val="00B003C6"/>
    <w:rsid w:val="00B0174D"/>
    <w:rsid w:val="00B02241"/>
    <w:rsid w:val="00B022AC"/>
    <w:rsid w:val="00B03F23"/>
    <w:rsid w:val="00B042FC"/>
    <w:rsid w:val="00B04A34"/>
    <w:rsid w:val="00B04B3B"/>
    <w:rsid w:val="00B0570E"/>
    <w:rsid w:val="00B05AD3"/>
    <w:rsid w:val="00B05B74"/>
    <w:rsid w:val="00B05DDB"/>
    <w:rsid w:val="00B05E2E"/>
    <w:rsid w:val="00B07338"/>
    <w:rsid w:val="00B07A8F"/>
    <w:rsid w:val="00B10FBB"/>
    <w:rsid w:val="00B11173"/>
    <w:rsid w:val="00B11A68"/>
    <w:rsid w:val="00B13296"/>
    <w:rsid w:val="00B13354"/>
    <w:rsid w:val="00B133CC"/>
    <w:rsid w:val="00B137C9"/>
    <w:rsid w:val="00B14EE1"/>
    <w:rsid w:val="00B15AEC"/>
    <w:rsid w:val="00B170E2"/>
    <w:rsid w:val="00B201C3"/>
    <w:rsid w:val="00B204DE"/>
    <w:rsid w:val="00B21632"/>
    <w:rsid w:val="00B21A61"/>
    <w:rsid w:val="00B22A0A"/>
    <w:rsid w:val="00B2311B"/>
    <w:rsid w:val="00B236DE"/>
    <w:rsid w:val="00B240A6"/>
    <w:rsid w:val="00B2518C"/>
    <w:rsid w:val="00B25378"/>
    <w:rsid w:val="00B259EE"/>
    <w:rsid w:val="00B26643"/>
    <w:rsid w:val="00B267A5"/>
    <w:rsid w:val="00B26A26"/>
    <w:rsid w:val="00B307FE"/>
    <w:rsid w:val="00B3236D"/>
    <w:rsid w:val="00B3238F"/>
    <w:rsid w:val="00B32D8A"/>
    <w:rsid w:val="00B32F7F"/>
    <w:rsid w:val="00B33184"/>
    <w:rsid w:val="00B33609"/>
    <w:rsid w:val="00B3366A"/>
    <w:rsid w:val="00B34458"/>
    <w:rsid w:val="00B35FC7"/>
    <w:rsid w:val="00B36F6E"/>
    <w:rsid w:val="00B37B6E"/>
    <w:rsid w:val="00B37BF7"/>
    <w:rsid w:val="00B40490"/>
    <w:rsid w:val="00B4062B"/>
    <w:rsid w:val="00B40D59"/>
    <w:rsid w:val="00B41178"/>
    <w:rsid w:val="00B4144B"/>
    <w:rsid w:val="00B41AAD"/>
    <w:rsid w:val="00B42874"/>
    <w:rsid w:val="00B43A0D"/>
    <w:rsid w:val="00B4442F"/>
    <w:rsid w:val="00B44E30"/>
    <w:rsid w:val="00B468F1"/>
    <w:rsid w:val="00B479E2"/>
    <w:rsid w:val="00B50311"/>
    <w:rsid w:val="00B510CD"/>
    <w:rsid w:val="00B519BE"/>
    <w:rsid w:val="00B52AB2"/>
    <w:rsid w:val="00B53919"/>
    <w:rsid w:val="00B53C1A"/>
    <w:rsid w:val="00B53CC3"/>
    <w:rsid w:val="00B564CE"/>
    <w:rsid w:val="00B5790C"/>
    <w:rsid w:val="00B57D4D"/>
    <w:rsid w:val="00B61AD1"/>
    <w:rsid w:val="00B61C24"/>
    <w:rsid w:val="00B62856"/>
    <w:rsid w:val="00B62F0C"/>
    <w:rsid w:val="00B638E5"/>
    <w:rsid w:val="00B639A8"/>
    <w:rsid w:val="00B64C1A"/>
    <w:rsid w:val="00B65608"/>
    <w:rsid w:val="00B65AE5"/>
    <w:rsid w:val="00B65D89"/>
    <w:rsid w:val="00B65E42"/>
    <w:rsid w:val="00B66DFC"/>
    <w:rsid w:val="00B67A62"/>
    <w:rsid w:val="00B704DA"/>
    <w:rsid w:val="00B717B0"/>
    <w:rsid w:val="00B71F2D"/>
    <w:rsid w:val="00B721AD"/>
    <w:rsid w:val="00B72266"/>
    <w:rsid w:val="00B72568"/>
    <w:rsid w:val="00B7277B"/>
    <w:rsid w:val="00B72FB8"/>
    <w:rsid w:val="00B73374"/>
    <w:rsid w:val="00B73DC8"/>
    <w:rsid w:val="00B744A2"/>
    <w:rsid w:val="00B754EE"/>
    <w:rsid w:val="00B75A79"/>
    <w:rsid w:val="00B76D4C"/>
    <w:rsid w:val="00B76F1E"/>
    <w:rsid w:val="00B77CBC"/>
    <w:rsid w:val="00B80B84"/>
    <w:rsid w:val="00B80D53"/>
    <w:rsid w:val="00B8123A"/>
    <w:rsid w:val="00B81A89"/>
    <w:rsid w:val="00B820CD"/>
    <w:rsid w:val="00B826FD"/>
    <w:rsid w:val="00B8285C"/>
    <w:rsid w:val="00B82A55"/>
    <w:rsid w:val="00B8397F"/>
    <w:rsid w:val="00B85BB6"/>
    <w:rsid w:val="00B85D52"/>
    <w:rsid w:val="00B8680E"/>
    <w:rsid w:val="00B87039"/>
    <w:rsid w:val="00B874D3"/>
    <w:rsid w:val="00B87965"/>
    <w:rsid w:val="00B91495"/>
    <w:rsid w:val="00B921C6"/>
    <w:rsid w:val="00B93A06"/>
    <w:rsid w:val="00B954B8"/>
    <w:rsid w:val="00B95F91"/>
    <w:rsid w:val="00B964FC"/>
    <w:rsid w:val="00B96A38"/>
    <w:rsid w:val="00B96A8C"/>
    <w:rsid w:val="00BA1630"/>
    <w:rsid w:val="00BA174B"/>
    <w:rsid w:val="00BA212F"/>
    <w:rsid w:val="00BA2530"/>
    <w:rsid w:val="00BA256D"/>
    <w:rsid w:val="00BA26A6"/>
    <w:rsid w:val="00BA32C7"/>
    <w:rsid w:val="00BA4001"/>
    <w:rsid w:val="00BA4263"/>
    <w:rsid w:val="00BA49FA"/>
    <w:rsid w:val="00BA4CD8"/>
    <w:rsid w:val="00BA4E8F"/>
    <w:rsid w:val="00BA6A1D"/>
    <w:rsid w:val="00BA6E8B"/>
    <w:rsid w:val="00BA77E8"/>
    <w:rsid w:val="00BA78AB"/>
    <w:rsid w:val="00BA79B2"/>
    <w:rsid w:val="00BA7DE0"/>
    <w:rsid w:val="00BB034F"/>
    <w:rsid w:val="00BB067F"/>
    <w:rsid w:val="00BB0E65"/>
    <w:rsid w:val="00BB15C6"/>
    <w:rsid w:val="00BB27B4"/>
    <w:rsid w:val="00BB3019"/>
    <w:rsid w:val="00BB4EE3"/>
    <w:rsid w:val="00BB5D7A"/>
    <w:rsid w:val="00BB637F"/>
    <w:rsid w:val="00BC0E4D"/>
    <w:rsid w:val="00BC2066"/>
    <w:rsid w:val="00BC23F6"/>
    <w:rsid w:val="00BC31A6"/>
    <w:rsid w:val="00BC3258"/>
    <w:rsid w:val="00BC34C7"/>
    <w:rsid w:val="00BC3F7D"/>
    <w:rsid w:val="00BC5735"/>
    <w:rsid w:val="00BC5901"/>
    <w:rsid w:val="00BC71FC"/>
    <w:rsid w:val="00BC732E"/>
    <w:rsid w:val="00BC7561"/>
    <w:rsid w:val="00BD089E"/>
    <w:rsid w:val="00BD107F"/>
    <w:rsid w:val="00BD14C6"/>
    <w:rsid w:val="00BD1987"/>
    <w:rsid w:val="00BD1A94"/>
    <w:rsid w:val="00BD3428"/>
    <w:rsid w:val="00BD495C"/>
    <w:rsid w:val="00BD4D95"/>
    <w:rsid w:val="00BD4DB1"/>
    <w:rsid w:val="00BD546D"/>
    <w:rsid w:val="00BD5479"/>
    <w:rsid w:val="00BD5786"/>
    <w:rsid w:val="00BD66BB"/>
    <w:rsid w:val="00BD6AAA"/>
    <w:rsid w:val="00BD6E6E"/>
    <w:rsid w:val="00BD74BE"/>
    <w:rsid w:val="00BD761E"/>
    <w:rsid w:val="00BD76AD"/>
    <w:rsid w:val="00BD7970"/>
    <w:rsid w:val="00BD7FF5"/>
    <w:rsid w:val="00BE0284"/>
    <w:rsid w:val="00BE057B"/>
    <w:rsid w:val="00BE23D3"/>
    <w:rsid w:val="00BE26FB"/>
    <w:rsid w:val="00BE2841"/>
    <w:rsid w:val="00BE33FB"/>
    <w:rsid w:val="00BE345A"/>
    <w:rsid w:val="00BE3493"/>
    <w:rsid w:val="00BE3DB0"/>
    <w:rsid w:val="00BE4225"/>
    <w:rsid w:val="00BE4229"/>
    <w:rsid w:val="00BE4EC8"/>
    <w:rsid w:val="00BE5437"/>
    <w:rsid w:val="00BE5BFD"/>
    <w:rsid w:val="00BE69F6"/>
    <w:rsid w:val="00BE765C"/>
    <w:rsid w:val="00BE7841"/>
    <w:rsid w:val="00BF02C2"/>
    <w:rsid w:val="00BF0A96"/>
    <w:rsid w:val="00BF1298"/>
    <w:rsid w:val="00BF15C4"/>
    <w:rsid w:val="00BF16A6"/>
    <w:rsid w:val="00BF1FBB"/>
    <w:rsid w:val="00BF226D"/>
    <w:rsid w:val="00BF23C7"/>
    <w:rsid w:val="00BF23FF"/>
    <w:rsid w:val="00BF2C80"/>
    <w:rsid w:val="00BF4032"/>
    <w:rsid w:val="00BF4519"/>
    <w:rsid w:val="00BF4B42"/>
    <w:rsid w:val="00BF4D32"/>
    <w:rsid w:val="00BF4E18"/>
    <w:rsid w:val="00BF5428"/>
    <w:rsid w:val="00BF5C4B"/>
    <w:rsid w:val="00BF6467"/>
    <w:rsid w:val="00BF6E2C"/>
    <w:rsid w:val="00BF7A03"/>
    <w:rsid w:val="00C01210"/>
    <w:rsid w:val="00C012A4"/>
    <w:rsid w:val="00C02353"/>
    <w:rsid w:val="00C032AD"/>
    <w:rsid w:val="00C03471"/>
    <w:rsid w:val="00C03559"/>
    <w:rsid w:val="00C04783"/>
    <w:rsid w:val="00C04955"/>
    <w:rsid w:val="00C04A47"/>
    <w:rsid w:val="00C04B64"/>
    <w:rsid w:val="00C05B50"/>
    <w:rsid w:val="00C05C88"/>
    <w:rsid w:val="00C0622F"/>
    <w:rsid w:val="00C067FF"/>
    <w:rsid w:val="00C06A61"/>
    <w:rsid w:val="00C07260"/>
    <w:rsid w:val="00C07F75"/>
    <w:rsid w:val="00C1077F"/>
    <w:rsid w:val="00C11D1E"/>
    <w:rsid w:val="00C127A8"/>
    <w:rsid w:val="00C127AE"/>
    <w:rsid w:val="00C13C3D"/>
    <w:rsid w:val="00C14823"/>
    <w:rsid w:val="00C16E06"/>
    <w:rsid w:val="00C17E36"/>
    <w:rsid w:val="00C2011D"/>
    <w:rsid w:val="00C20CE7"/>
    <w:rsid w:val="00C21942"/>
    <w:rsid w:val="00C22D62"/>
    <w:rsid w:val="00C23306"/>
    <w:rsid w:val="00C2485A"/>
    <w:rsid w:val="00C24DEE"/>
    <w:rsid w:val="00C257E7"/>
    <w:rsid w:val="00C25D73"/>
    <w:rsid w:val="00C26475"/>
    <w:rsid w:val="00C264C8"/>
    <w:rsid w:val="00C26AB8"/>
    <w:rsid w:val="00C27258"/>
    <w:rsid w:val="00C30083"/>
    <w:rsid w:val="00C30750"/>
    <w:rsid w:val="00C30F6C"/>
    <w:rsid w:val="00C3108B"/>
    <w:rsid w:val="00C31809"/>
    <w:rsid w:val="00C31DF1"/>
    <w:rsid w:val="00C32275"/>
    <w:rsid w:val="00C344F0"/>
    <w:rsid w:val="00C34A63"/>
    <w:rsid w:val="00C34F86"/>
    <w:rsid w:val="00C3771E"/>
    <w:rsid w:val="00C378CA"/>
    <w:rsid w:val="00C37AD0"/>
    <w:rsid w:val="00C409DA"/>
    <w:rsid w:val="00C44260"/>
    <w:rsid w:val="00C4499D"/>
    <w:rsid w:val="00C44FA8"/>
    <w:rsid w:val="00C45A96"/>
    <w:rsid w:val="00C46483"/>
    <w:rsid w:val="00C46A60"/>
    <w:rsid w:val="00C475BD"/>
    <w:rsid w:val="00C4785B"/>
    <w:rsid w:val="00C47976"/>
    <w:rsid w:val="00C479A8"/>
    <w:rsid w:val="00C50C2A"/>
    <w:rsid w:val="00C518E6"/>
    <w:rsid w:val="00C51950"/>
    <w:rsid w:val="00C539CA"/>
    <w:rsid w:val="00C53E79"/>
    <w:rsid w:val="00C53FF2"/>
    <w:rsid w:val="00C544E5"/>
    <w:rsid w:val="00C5481A"/>
    <w:rsid w:val="00C55565"/>
    <w:rsid w:val="00C563B8"/>
    <w:rsid w:val="00C57379"/>
    <w:rsid w:val="00C578A0"/>
    <w:rsid w:val="00C6044C"/>
    <w:rsid w:val="00C60DD5"/>
    <w:rsid w:val="00C60FB3"/>
    <w:rsid w:val="00C61030"/>
    <w:rsid w:val="00C61225"/>
    <w:rsid w:val="00C612DA"/>
    <w:rsid w:val="00C61611"/>
    <w:rsid w:val="00C619F6"/>
    <w:rsid w:val="00C62139"/>
    <w:rsid w:val="00C6463B"/>
    <w:rsid w:val="00C647A9"/>
    <w:rsid w:val="00C65CD8"/>
    <w:rsid w:val="00C65E59"/>
    <w:rsid w:val="00C6685C"/>
    <w:rsid w:val="00C71B0C"/>
    <w:rsid w:val="00C71B77"/>
    <w:rsid w:val="00C71C59"/>
    <w:rsid w:val="00C71EE7"/>
    <w:rsid w:val="00C725BB"/>
    <w:rsid w:val="00C73695"/>
    <w:rsid w:val="00C7440F"/>
    <w:rsid w:val="00C7494D"/>
    <w:rsid w:val="00C75488"/>
    <w:rsid w:val="00C7676B"/>
    <w:rsid w:val="00C76BF0"/>
    <w:rsid w:val="00C76D6C"/>
    <w:rsid w:val="00C77A1C"/>
    <w:rsid w:val="00C77A39"/>
    <w:rsid w:val="00C77ACA"/>
    <w:rsid w:val="00C77CC2"/>
    <w:rsid w:val="00C809E5"/>
    <w:rsid w:val="00C80D59"/>
    <w:rsid w:val="00C815D9"/>
    <w:rsid w:val="00C815F4"/>
    <w:rsid w:val="00C8168F"/>
    <w:rsid w:val="00C81C65"/>
    <w:rsid w:val="00C8235F"/>
    <w:rsid w:val="00C83113"/>
    <w:rsid w:val="00C83154"/>
    <w:rsid w:val="00C83BAA"/>
    <w:rsid w:val="00C83E27"/>
    <w:rsid w:val="00C8411F"/>
    <w:rsid w:val="00C84707"/>
    <w:rsid w:val="00C87303"/>
    <w:rsid w:val="00C90B5B"/>
    <w:rsid w:val="00C91937"/>
    <w:rsid w:val="00C91E95"/>
    <w:rsid w:val="00C92A0C"/>
    <w:rsid w:val="00C92A5E"/>
    <w:rsid w:val="00C94392"/>
    <w:rsid w:val="00C9439F"/>
    <w:rsid w:val="00C95770"/>
    <w:rsid w:val="00C96AFD"/>
    <w:rsid w:val="00C96E17"/>
    <w:rsid w:val="00C979DE"/>
    <w:rsid w:val="00C97B1D"/>
    <w:rsid w:val="00C97B4A"/>
    <w:rsid w:val="00C97BED"/>
    <w:rsid w:val="00CA0FD5"/>
    <w:rsid w:val="00CA148F"/>
    <w:rsid w:val="00CA185D"/>
    <w:rsid w:val="00CA2255"/>
    <w:rsid w:val="00CA2524"/>
    <w:rsid w:val="00CA2E8A"/>
    <w:rsid w:val="00CA351F"/>
    <w:rsid w:val="00CA3F4A"/>
    <w:rsid w:val="00CA4ACE"/>
    <w:rsid w:val="00CA50D5"/>
    <w:rsid w:val="00CA5E56"/>
    <w:rsid w:val="00CA62F2"/>
    <w:rsid w:val="00CA72AA"/>
    <w:rsid w:val="00CA752F"/>
    <w:rsid w:val="00CA78D3"/>
    <w:rsid w:val="00CA79BA"/>
    <w:rsid w:val="00CA7BEC"/>
    <w:rsid w:val="00CB04AC"/>
    <w:rsid w:val="00CB0DC6"/>
    <w:rsid w:val="00CB1098"/>
    <w:rsid w:val="00CB1C52"/>
    <w:rsid w:val="00CB226C"/>
    <w:rsid w:val="00CB274E"/>
    <w:rsid w:val="00CB28B0"/>
    <w:rsid w:val="00CB2E5D"/>
    <w:rsid w:val="00CB3697"/>
    <w:rsid w:val="00CB3A6B"/>
    <w:rsid w:val="00CB464C"/>
    <w:rsid w:val="00CB5244"/>
    <w:rsid w:val="00CB52A3"/>
    <w:rsid w:val="00CB5C6F"/>
    <w:rsid w:val="00CB5F18"/>
    <w:rsid w:val="00CB5F75"/>
    <w:rsid w:val="00CB622C"/>
    <w:rsid w:val="00CB62B9"/>
    <w:rsid w:val="00CB6414"/>
    <w:rsid w:val="00CB6815"/>
    <w:rsid w:val="00CB6CC4"/>
    <w:rsid w:val="00CB74B5"/>
    <w:rsid w:val="00CB778D"/>
    <w:rsid w:val="00CC1E91"/>
    <w:rsid w:val="00CC2134"/>
    <w:rsid w:val="00CC26F2"/>
    <w:rsid w:val="00CC31C2"/>
    <w:rsid w:val="00CC326D"/>
    <w:rsid w:val="00CC4C67"/>
    <w:rsid w:val="00CC5020"/>
    <w:rsid w:val="00CC5328"/>
    <w:rsid w:val="00CC5DFF"/>
    <w:rsid w:val="00CC60D6"/>
    <w:rsid w:val="00CC7397"/>
    <w:rsid w:val="00CC7730"/>
    <w:rsid w:val="00CC7EB5"/>
    <w:rsid w:val="00CD06C3"/>
    <w:rsid w:val="00CD0E14"/>
    <w:rsid w:val="00CD0E23"/>
    <w:rsid w:val="00CD1342"/>
    <w:rsid w:val="00CD1424"/>
    <w:rsid w:val="00CD1EBC"/>
    <w:rsid w:val="00CD2322"/>
    <w:rsid w:val="00CD2EFD"/>
    <w:rsid w:val="00CD3C1F"/>
    <w:rsid w:val="00CD3D7B"/>
    <w:rsid w:val="00CD490C"/>
    <w:rsid w:val="00CD4C4C"/>
    <w:rsid w:val="00CD540C"/>
    <w:rsid w:val="00CD6473"/>
    <w:rsid w:val="00CD67D5"/>
    <w:rsid w:val="00CD6983"/>
    <w:rsid w:val="00CD7305"/>
    <w:rsid w:val="00CE0E8E"/>
    <w:rsid w:val="00CE170D"/>
    <w:rsid w:val="00CE18AC"/>
    <w:rsid w:val="00CE1B79"/>
    <w:rsid w:val="00CE20E1"/>
    <w:rsid w:val="00CE2234"/>
    <w:rsid w:val="00CE2E05"/>
    <w:rsid w:val="00CE3D0A"/>
    <w:rsid w:val="00CE6D9A"/>
    <w:rsid w:val="00CE6FED"/>
    <w:rsid w:val="00CE721F"/>
    <w:rsid w:val="00CE7E3F"/>
    <w:rsid w:val="00CF0008"/>
    <w:rsid w:val="00CF0012"/>
    <w:rsid w:val="00CF02D6"/>
    <w:rsid w:val="00CF064F"/>
    <w:rsid w:val="00CF0AF3"/>
    <w:rsid w:val="00CF3BB6"/>
    <w:rsid w:val="00CF4119"/>
    <w:rsid w:val="00CF471E"/>
    <w:rsid w:val="00CF4FA0"/>
    <w:rsid w:val="00CF505D"/>
    <w:rsid w:val="00CF645B"/>
    <w:rsid w:val="00CF65F8"/>
    <w:rsid w:val="00CF70D3"/>
    <w:rsid w:val="00CF722F"/>
    <w:rsid w:val="00D0036B"/>
    <w:rsid w:val="00D0062C"/>
    <w:rsid w:val="00D00790"/>
    <w:rsid w:val="00D00FF7"/>
    <w:rsid w:val="00D02D37"/>
    <w:rsid w:val="00D02DA1"/>
    <w:rsid w:val="00D0348E"/>
    <w:rsid w:val="00D038AA"/>
    <w:rsid w:val="00D03EC9"/>
    <w:rsid w:val="00D04419"/>
    <w:rsid w:val="00D0485B"/>
    <w:rsid w:val="00D04B11"/>
    <w:rsid w:val="00D04B5A"/>
    <w:rsid w:val="00D05232"/>
    <w:rsid w:val="00D055DC"/>
    <w:rsid w:val="00D056E9"/>
    <w:rsid w:val="00D0635F"/>
    <w:rsid w:val="00D06F2B"/>
    <w:rsid w:val="00D07B89"/>
    <w:rsid w:val="00D10FE9"/>
    <w:rsid w:val="00D11A05"/>
    <w:rsid w:val="00D11DC5"/>
    <w:rsid w:val="00D11E8F"/>
    <w:rsid w:val="00D12125"/>
    <w:rsid w:val="00D122AC"/>
    <w:rsid w:val="00D1261F"/>
    <w:rsid w:val="00D12989"/>
    <w:rsid w:val="00D12A7E"/>
    <w:rsid w:val="00D14CB6"/>
    <w:rsid w:val="00D153E5"/>
    <w:rsid w:val="00D154C7"/>
    <w:rsid w:val="00D16063"/>
    <w:rsid w:val="00D164D6"/>
    <w:rsid w:val="00D1655D"/>
    <w:rsid w:val="00D1735B"/>
    <w:rsid w:val="00D21124"/>
    <w:rsid w:val="00D228E9"/>
    <w:rsid w:val="00D22925"/>
    <w:rsid w:val="00D238EF"/>
    <w:rsid w:val="00D242B3"/>
    <w:rsid w:val="00D24642"/>
    <w:rsid w:val="00D24813"/>
    <w:rsid w:val="00D249CF"/>
    <w:rsid w:val="00D25EDE"/>
    <w:rsid w:val="00D261CE"/>
    <w:rsid w:val="00D26780"/>
    <w:rsid w:val="00D27815"/>
    <w:rsid w:val="00D27FF9"/>
    <w:rsid w:val="00D30795"/>
    <w:rsid w:val="00D3095A"/>
    <w:rsid w:val="00D3351E"/>
    <w:rsid w:val="00D3368C"/>
    <w:rsid w:val="00D34413"/>
    <w:rsid w:val="00D357C6"/>
    <w:rsid w:val="00D36D20"/>
    <w:rsid w:val="00D3717F"/>
    <w:rsid w:val="00D40233"/>
    <w:rsid w:val="00D4094D"/>
    <w:rsid w:val="00D41335"/>
    <w:rsid w:val="00D43BD0"/>
    <w:rsid w:val="00D44199"/>
    <w:rsid w:val="00D442E2"/>
    <w:rsid w:val="00D44FBD"/>
    <w:rsid w:val="00D45874"/>
    <w:rsid w:val="00D4596C"/>
    <w:rsid w:val="00D467D9"/>
    <w:rsid w:val="00D46D14"/>
    <w:rsid w:val="00D47887"/>
    <w:rsid w:val="00D53A53"/>
    <w:rsid w:val="00D53B90"/>
    <w:rsid w:val="00D54E5E"/>
    <w:rsid w:val="00D56255"/>
    <w:rsid w:val="00D5626F"/>
    <w:rsid w:val="00D56454"/>
    <w:rsid w:val="00D56621"/>
    <w:rsid w:val="00D57902"/>
    <w:rsid w:val="00D57B0E"/>
    <w:rsid w:val="00D57B19"/>
    <w:rsid w:val="00D57B8C"/>
    <w:rsid w:val="00D62C8B"/>
    <w:rsid w:val="00D636AC"/>
    <w:rsid w:val="00D63A17"/>
    <w:rsid w:val="00D63B4E"/>
    <w:rsid w:val="00D63DD6"/>
    <w:rsid w:val="00D64954"/>
    <w:rsid w:val="00D64D2E"/>
    <w:rsid w:val="00D658CF"/>
    <w:rsid w:val="00D65ABD"/>
    <w:rsid w:val="00D65E2D"/>
    <w:rsid w:val="00D65F5A"/>
    <w:rsid w:val="00D67A84"/>
    <w:rsid w:val="00D67C2F"/>
    <w:rsid w:val="00D70887"/>
    <w:rsid w:val="00D7119F"/>
    <w:rsid w:val="00D716A9"/>
    <w:rsid w:val="00D7225D"/>
    <w:rsid w:val="00D72451"/>
    <w:rsid w:val="00D7250A"/>
    <w:rsid w:val="00D7259B"/>
    <w:rsid w:val="00D72761"/>
    <w:rsid w:val="00D72DCD"/>
    <w:rsid w:val="00D72F75"/>
    <w:rsid w:val="00D74162"/>
    <w:rsid w:val="00D74FA5"/>
    <w:rsid w:val="00D7544C"/>
    <w:rsid w:val="00D765F9"/>
    <w:rsid w:val="00D76B8E"/>
    <w:rsid w:val="00D809A6"/>
    <w:rsid w:val="00D80CAE"/>
    <w:rsid w:val="00D810EF"/>
    <w:rsid w:val="00D81A68"/>
    <w:rsid w:val="00D81FCB"/>
    <w:rsid w:val="00D82AF8"/>
    <w:rsid w:val="00D82E74"/>
    <w:rsid w:val="00D84B2F"/>
    <w:rsid w:val="00D85780"/>
    <w:rsid w:val="00D85B6B"/>
    <w:rsid w:val="00D86457"/>
    <w:rsid w:val="00D87B9E"/>
    <w:rsid w:val="00D900F8"/>
    <w:rsid w:val="00D90433"/>
    <w:rsid w:val="00D90954"/>
    <w:rsid w:val="00D91077"/>
    <w:rsid w:val="00D91288"/>
    <w:rsid w:val="00D9162C"/>
    <w:rsid w:val="00D91969"/>
    <w:rsid w:val="00D920F7"/>
    <w:rsid w:val="00D92209"/>
    <w:rsid w:val="00D9246C"/>
    <w:rsid w:val="00D927EB"/>
    <w:rsid w:val="00D92E58"/>
    <w:rsid w:val="00D94455"/>
    <w:rsid w:val="00D945BF"/>
    <w:rsid w:val="00D9463C"/>
    <w:rsid w:val="00D94996"/>
    <w:rsid w:val="00D97532"/>
    <w:rsid w:val="00D9795A"/>
    <w:rsid w:val="00D97B02"/>
    <w:rsid w:val="00DA0281"/>
    <w:rsid w:val="00DA0A69"/>
    <w:rsid w:val="00DA10E4"/>
    <w:rsid w:val="00DA116C"/>
    <w:rsid w:val="00DA174F"/>
    <w:rsid w:val="00DA21D6"/>
    <w:rsid w:val="00DA2C8E"/>
    <w:rsid w:val="00DA3474"/>
    <w:rsid w:val="00DA476A"/>
    <w:rsid w:val="00DA4784"/>
    <w:rsid w:val="00DA47C0"/>
    <w:rsid w:val="00DA55E9"/>
    <w:rsid w:val="00DA5B25"/>
    <w:rsid w:val="00DB017A"/>
    <w:rsid w:val="00DB04EF"/>
    <w:rsid w:val="00DB06F9"/>
    <w:rsid w:val="00DB1617"/>
    <w:rsid w:val="00DB1E4C"/>
    <w:rsid w:val="00DB2432"/>
    <w:rsid w:val="00DB30F0"/>
    <w:rsid w:val="00DB43B2"/>
    <w:rsid w:val="00DB4EE0"/>
    <w:rsid w:val="00DB6006"/>
    <w:rsid w:val="00DB6228"/>
    <w:rsid w:val="00DB62BA"/>
    <w:rsid w:val="00DB6628"/>
    <w:rsid w:val="00DB6692"/>
    <w:rsid w:val="00DB68F6"/>
    <w:rsid w:val="00DB6B9E"/>
    <w:rsid w:val="00DB706C"/>
    <w:rsid w:val="00DB7857"/>
    <w:rsid w:val="00DB78EC"/>
    <w:rsid w:val="00DC0C5F"/>
    <w:rsid w:val="00DC0DD7"/>
    <w:rsid w:val="00DC0ED6"/>
    <w:rsid w:val="00DC102C"/>
    <w:rsid w:val="00DC1CB0"/>
    <w:rsid w:val="00DC1F18"/>
    <w:rsid w:val="00DC2299"/>
    <w:rsid w:val="00DC2DE4"/>
    <w:rsid w:val="00DC3557"/>
    <w:rsid w:val="00DC3AFA"/>
    <w:rsid w:val="00DC3BDE"/>
    <w:rsid w:val="00DC408A"/>
    <w:rsid w:val="00DC432A"/>
    <w:rsid w:val="00DC506B"/>
    <w:rsid w:val="00DC5E4C"/>
    <w:rsid w:val="00DC639B"/>
    <w:rsid w:val="00DC66AE"/>
    <w:rsid w:val="00DC6F6D"/>
    <w:rsid w:val="00DC74DA"/>
    <w:rsid w:val="00DC760F"/>
    <w:rsid w:val="00DC7945"/>
    <w:rsid w:val="00DC7D9D"/>
    <w:rsid w:val="00DC7E7B"/>
    <w:rsid w:val="00DD0710"/>
    <w:rsid w:val="00DD0826"/>
    <w:rsid w:val="00DD0B04"/>
    <w:rsid w:val="00DD0E66"/>
    <w:rsid w:val="00DD0FD6"/>
    <w:rsid w:val="00DD10AB"/>
    <w:rsid w:val="00DD120D"/>
    <w:rsid w:val="00DD1819"/>
    <w:rsid w:val="00DD2680"/>
    <w:rsid w:val="00DD2934"/>
    <w:rsid w:val="00DD3B03"/>
    <w:rsid w:val="00DD485D"/>
    <w:rsid w:val="00DE000B"/>
    <w:rsid w:val="00DE03F8"/>
    <w:rsid w:val="00DE04B7"/>
    <w:rsid w:val="00DE0676"/>
    <w:rsid w:val="00DE0E6F"/>
    <w:rsid w:val="00DE1325"/>
    <w:rsid w:val="00DE18F5"/>
    <w:rsid w:val="00DE1BF3"/>
    <w:rsid w:val="00DE1F6D"/>
    <w:rsid w:val="00DE22ED"/>
    <w:rsid w:val="00DE2375"/>
    <w:rsid w:val="00DE28EB"/>
    <w:rsid w:val="00DE2CD1"/>
    <w:rsid w:val="00DE30D1"/>
    <w:rsid w:val="00DE3531"/>
    <w:rsid w:val="00DE38A5"/>
    <w:rsid w:val="00DE3D11"/>
    <w:rsid w:val="00DE4308"/>
    <w:rsid w:val="00DE50E0"/>
    <w:rsid w:val="00DE5C0A"/>
    <w:rsid w:val="00DE5D3B"/>
    <w:rsid w:val="00DE6B0F"/>
    <w:rsid w:val="00DE7464"/>
    <w:rsid w:val="00DE7663"/>
    <w:rsid w:val="00DE776D"/>
    <w:rsid w:val="00DE78A1"/>
    <w:rsid w:val="00DE7D19"/>
    <w:rsid w:val="00DF0C31"/>
    <w:rsid w:val="00DF1E8B"/>
    <w:rsid w:val="00DF1EDF"/>
    <w:rsid w:val="00DF1F6F"/>
    <w:rsid w:val="00DF281F"/>
    <w:rsid w:val="00DF325F"/>
    <w:rsid w:val="00DF3614"/>
    <w:rsid w:val="00DF4487"/>
    <w:rsid w:val="00DF5708"/>
    <w:rsid w:val="00DF5EE9"/>
    <w:rsid w:val="00DF67F6"/>
    <w:rsid w:val="00DF763E"/>
    <w:rsid w:val="00DF7789"/>
    <w:rsid w:val="00DF7955"/>
    <w:rsid w:val="00E00491"/>
    <w:rsid w:val="00E010B6"/>
    <w:rsid w:val="00E022FC"/>
    <w:rsid w:val="00E02E0F"/>
    <w:rsid w:val="00E03B48"/>
    <w:rsid w:val="00E03BDC"/>
    <w:rsid w:val="00E04275"/>
    <w:rsid w:val="00E0632F"/>
    <w:rsid w:val="00E067E3"/>
    <w:rsid w:val="00E07B20"/>
    <w:rsid w:val="00E10CC0"/>
    <w:rsid w:val="00E10F01"/>
    <w:rsid w:val="00E11D4B"/>
    <w:rsid w:val="00E12566"/>
    <w:rsid w:val="00E12AF7"/>
    <w:rsid w:val="00E134A3"/>
    <w:rsid w:val="00E13CC3"/>
    <w:rsid w:val="00E14185"/>
    <w:rsid w:val="00E145A8"/>
    <w:rsid w:val="00E15189"/>
    <w:rsid w:val="00E156F2"/>
    <w:rsid w:val="00E15F08"/>
    <w:rsid w:val="00E1611C"/>
    <w:rsid w:val="00E161EB"/>
    <w:rsid w:val="00E164FA"/>
    <w:rsid w:val="00E16D39"/>
    <w:rsid w:val="00E17282"/>
    <w:rsid w:val="00E210B8"/>
    <w:rsid w:val="00E21132"/>
    <w:rsid w:val="00E21A77"/>
    <w:rsid w:val="00E21D65"/>
    <w:rsid w:val="00E22463"/>
    <w:rsid w:val="00E22BF6"/>
    <w:rsid w:val="00E22F57"/>
    <w:rsid w:val="00E23229"/>
    <w:rsid w:val="00E238A8"/>
    <w:rsid w:val="00E23BAF"/>
    <w:rsid w:val="00E247EC"/>
    <w:rsid w:val="00E24AED"/>
    <w:rsid w:val="00E25188"/>
    <w:rsid w:val="00E27A94"/>
    <w:rsid w:val="00E30930"/>
    <w:rsid w:val="00E30AED"/>
    <w:rsid w:val="00E30BAB"/>
    <w:rsid w:val="00E3114D"/>
    <w:rsid w:val="00E318A7"/>
    <w:rsid w:val="00E32BB6"/>
    <w:rsid w:val="00E3548D"/>
    <w:rsid w:val="00E35643"/>
    <w:rsid w:val="00E3580B"/>
    <w:rsid w:val="00E35A9D"/>
    <w:rsid w:val="00E3613E"/>
    <w:rsid w:val="00E370EA"/>
    <w:rsid w:val="00E371DA"/>
    <w:rsid w:val="00E37316"/>
    <w:rsid w:val="00E4088C"/>
    <w:rsid w:val="00E40CEC"/>
    <w:rsid w:val="00E4163D"/>
    <w:rsid w:val="00E41893"/>
    <w:rsid w:val="00E42FCD"/>
    <w:rsid w:val="00E43360"/>
    <w:rsid w:val="00E459D3"/>
    <w:rsid w:val="00E45AAE"/>
    <w:rsid w:val="00E46865"/>
    <w:rsid w:val="00E503A7"/>
    <w:rsid w:val="00E50AE0"/>
    <w:rsid w:val="00E51506"/>
    <w:rsid w:val="00E51FD2"/>
    <w:rsid w:val="00E52EDC"/>
    <w:rsid w:val="00E53963"/>
    <w:rsid w:val="00E53C70"/>
    <w:rsid w:val="00E547E2"/>
    <w:rsid w:val="00E54D58"/>
    <w:rsid w:val="00E554FC"/>
    <w:rsid w:val="00E55531"/>
    <w:rsid w:val="00E5590D"/>
    <w:rsid w:val="00E55BCA"/>
    <w:rsid w:val="00E56943"/>
    <w:rsid w:val="00E57097"/>
    <w:rsid w:val="00E57735"/>
    <w:rsid w:val="00E60328"/>
    <w:rsid w:val="00E615A4"/>
    <w:rsid w:val="00E628E0"/>
    <w:rsid w:val="00E63109"/>
    <w:rsid w:val="00E63667"/>
    <w:rsid w:val="00E63670"/>
    <w:rsid w:val="00E64644"/>
    <w:rsid w:val="00E648E9"/>
    <w:rsid w:val="00E64907"/>
    <w:rsid w:val="00E64F2A"/>
    <w:rsid w:val="00E66873"/>
    <w:rsid w:val="00E67479"/>
    <w:rsid w:val="00E67E85"/>
    <w:rsid w:val="00E70611"/>
    <w:rsid w:val="00E706EF"/>
    <w:rsid w:val="00E71C1D"/>
    <w:rsid w:val="00E7319E"/>
    <w:rsid w:val="00E73F59"/>
    <w:rsid w:val="00E749CC"/>
    <w:rsid w:val="00E74C51"/>
    <w:rsid w:val="00E74C8C"/>
    <w:rsid w:val="00E75080"/>
    <w:rsid w:val="00E758E9"/>
    <w:rsid w:val="00E75A2A"/>
    <w:rsid w:val="00E75D79"/>
    <w:rsid w:val="00E764B1"/>
    <w:rsid w:val="00E818F7"/>
    <w:rsid w:val="00E83455"/>
    <w:rsid w:val="00E837AA"/>
    <w:rsid w:val="00E843D8"/>
    <w:rsid w:val="00E8443D"/>
    <w:rsid w:val="00E85B0B"/>
    <w:rsid w:val="00E85E20"/>
    <w:rsid w:val="00E86E74"/>
    <w:rsid w:val="00E87605"/>
    <w:rsid w:val="00E8781D"/>
    <w:rsid w:val="00E90550"/>
    <w:rsid w:val="00E91991"/>
    <w:rsid w:val="00E923C8"/>
    <w:rsid w:val="00E92EA6"/>
    <w:rsid w:val="00E93601"/>
    <w:rsid w:val="00E9385A"/>
    <w:rsid w:val="00E93F6D"/>
    <w:rsid w:val="00E950C0"/>
    <w:rsid w:val="00E96E12"/>
    <w:rsid w:val="00E9750F"/>
    <w:rsid w:val="00E978B2"/>
    <w:rsid w:val="00E97922"/>
    <w:rsid w:val="00EA0BB2"/>
    <w:rsid w:val="00EA0F7C"/>
    <w:rsid w:val="00EA1516"/>
    <w:rsid w:val="00EA244E"/>
    <w:rsid w:val="00EA25CD"/>
    <w:rsid w:val="00EA2DDD"/>
    <w:rsid w:val="00EA30AF"/>
    <w:rsid w:val="00EA3815"/>
    <w:rsid w:val="00EA3880"/>
    <w:rsid w:val="00EA3AB3"/>
    <w:rsid w:val="00EA5112"/>
    <w:rsid w:val="00EA54E2"/>
    <w:rsid w:val="00EA5BB6"/>
    <w:rsid w:val="00EA5FBA"/>
    <w:rsid w:val="00EA682F"/>
    <w:rsid w:val="00EA6CA1"/>
    <w:rsid w:val="00EA6D1D"/>
    <w:rsid w:val="00EA7D7E"/>
    <w:rsid w:val="00EB05F6"/>
    <w:rsid w:val="00EB1100"/>
    <w:rsid w:val="00EB14CC"/>
    <w:rsid w:val="00EB180E"/>
    <w:rsid w:val="00EB2D03"/>
    <w:rsid w:val="00EB33DD"/>
    <w:rsid w:val="00EB44C7"/>
    <w:rsid w:val="00EB53B2"/>
    <w:rsid w:val="00EB6AE7"/>
    <w:rsid w:val="00EB7254"/>
    <w:rsid w:val="00EB7CB6"/>
    <w:rsid w:val="00EC0334"/>
    <w:rsid w:val="00EC073F"/>
    <w:rsid w:val="00EC0BB2"/>
    <w:rsid w:val="00EC23E2"/>
    <w:rsid w:val="00EC2727"/>
    <w:rsid w:val="00EC2825"/>
    <w:rsid w:val="00EC3060"/>
    <w:rsid w:val="00EC34A7"/>
    <w:rsid w:val="00EC3A1B"/>
    <w:rsid w:val="00EC3D13"/>
    <w:rsid w:val="00EC6866"/>
    <w:rsid w:val="00EC6A5C"/>
    <w:rsid w:val="00EC755F"/>
    <w:rsid w:val="00ED0295"/>
    <w:rsid w:val="00ED04D1"/>
    <w:rsid w:val="00ED0548"/>
    <w:rsid w:val="00ED14A2"/>
    <w:rsid w:val="00ED1558"/>
    <w:rsid w:val="00ED2ADF"/>
    <w:rsid w:val="00ED4DE8"/>
    <w:rsid w:val="00ED7B23"/>
    <w:rsid w:val="00EE046B"/>
    <w:rsid w:val="00EE14A5"/>
    <w:rsid w:val="00EE1B84"/>
    <w:rsid w:val="00EE24C2"/>
    <w:rsid w:val="00EE3A1B"/>
    <w:rsid w:val="00EE4B71"/>
    <w:rsid w:val="00EE4E1C"/>
    <w:rsid w:val="00EE5D15"/>
    <w:rsid w:val="00EE6D3D"/>
    <w:rsid w:val="00EE71FA"/>
    <w:rsid w:val="00EE73B9"/>
    <w:rsid w:val="00EE7BC4"/>
    <w:rsid w:val="00EE7F38"/>
    <w:rsid w:val="00EF03CD"/>
    <w:rsid w:val="00EF10D8"/>
    <w:rsid w:val="00EF12DA"/>
    <w:rsid w:val="00EF25F8"/>
    <w:rsid w:val="00EF310F"/>
    <w:rsid w:val="00EF44BE"/>
    <w:rsid w:val="00EF4867"/>
    <w:rsid w:val="00EF5E24"/>
    <w:rsid w:val="00EF6931"/>
    <w:rsid w:val="00EF6CB8"/>
    <w:rsid w:val="00EF706F"/>
    <w:rsid w:val="00EF71CC"/>
    <w:rsid w:val="00EF725E"/>
    <w:rsid w:val="00EF7A38"/>
    <w:rsid w:val="00F00C0D"/>
    <w:rsid w:val="00F01ED8"/>
    <w:rsid w:val="00F02463"/>
    <w:rsid w:val="00F02E29"/>
    <w:rsid w:val="00F03B33"/>
    <w:rsid w:val="00F051A4"/>
    <w:rsid w:val="00F0527D"/>
    <w:rsid w:val="00F053B5"/>
    <w:rsid w:val="00F0555B"/>
    <w:rsid w:val="00F06948"/>
    <w:rsid w:val="00F06F6E"/>
    <w:rsid w:val="00F0709A"/>
    <w:rsid w:val="00F074B8"/>
    <w:rsid w:val="00F07ADD"/>
    <w:rsid w:val="00F10D58"/>
    <w:rsid w:val="00F13260"/>
    <w:rsid w:val="00F132C3"/>
    <w:rsid w:val="00F1338C"/>
    <w:rsid w:val="00F14525"/>
    <w:rsid w:val="00F14529"/>
    <w:rsid w:val="00F14743"/>
    <w:rsid w:val="00F14D19"/>
    <w:rsid w:val="00F1521C"/>
    <w:rsid w:val="00F15CA4"/>
    <w:rsid w:val="00F173E9"/>
    <w:rsid w:val="00F17691"/>
    <w:rsid w:val="00F21353"/>
    <w:rsid w:val="00F2199F"/>
    <w:rsid w:val="00F22E49"/>
    <w:rsid w:val="00F23936"/>
    <w:rsid w:val="00F240F4"/>
    <w:rsid w:val="00F242BC"/>
    <w:rsid w:val="00F24EC9"/>
    <w:rsid w:val="00F250DA"/>
    <w:rsid w:val="00F2517F"/>
    <w:rsid w:val="00F253BF"/>
    <w:rsid w:val="00F267A7"/>
    <w:rsid w:val="00F27849"/>
    <w:rsid w:val="00F278AA"/>
    <w:rsid w:val="00F27FC7"/>
    <w:rsid w:val="00F30113"/>
    <w:rsid w:val="00F3092E"/>
    <w:rsid w:val="00F30935"/>
    <w:rsid w:val="00F333C9"/>
    <w:rsid w:val="00F3413C"/>
    <w:rsid w:val="00F3508B"/>
    <w:rsid w:val="00F35FB9"/>
    <w:rsid w:val="00F3603C"/>
    <w:rsid w:val="00F36D8A"/>
    <w:rsid w:val="00F37759"/>
    <w:rsid w:val="00F37768"/>
    <w:rsid w:val="00F4071C"/>
    <w:rsid w:val="00F40749"/>
    <w:rsid w:val="00F407AD"/>
    <w:rsid w:val="00F40D9B"/>
    <w:rsid w:val="00F41067"/>
    <w:rsid w:val="00F41966"/>
    <w:rsid w:val="00F41DAA"/>
    <w:rsid w:val="00F42FA1"/>
    <w:rsid w:val="00F4333F"/>
    <w:rsid w:val="00F4347A"/>
    <w:rsid w:val="00F43780"/>
    <w:rsid w:val="00F45285"/>
    <w:rsid w:val="00F45DA1"/>
    <w:rsid w:val="00F467F1"/>
    <w:rsid w:val="00F467FA"/>
    <w:rsid w:val="00F47B95"/>
    <w:rsid w:val="00F50660"/>
    <w:rsid w:val="00F50EB3"/>
    <w:rsid w:val="00F50F9C"/>
    <w:rsid w:val="00F5101D"/>
    <w:rsid w:val="00F51084"/>
    <w:rsid w:val="00F5113E"/>
    <w:rsid w:val="00F5114B"/>
    <w:rsid w:val="00F51788"/>
    <w:rsid w:val="00F51BF9"/>
    <w:rsid w:val="00F52035"/>
    <w:rsid w:val="00F52960"/>
    <w:rsid w:val="00F542EB"/>
    <w:rsid w:val="00F54F8E"/>
    <w:rsid w:val="00F55254"/>
    <w:rsid w:val="00F56447"/>
    <w:rsid w:val="00F56548"/>
    <w:rsid w:val="00F56B19"/>
    <w:rsid w:val="00F56FB3"/>
    <w:rsid w:val="00F57732"/>
    <w:rsid w:val="00F578F9"/>
    <w:rsid w:val="00F579C4"/>
    <w:rsid w:val="00F60D8D"/>
    <w:rsid w:val="00F60E19"/>
    <w:rsid w:val="00F611CE"/>
    <w:rsid w:val="00F61445"/>
    <w:rsid w:val="00F61BCC"/>
    <w:rsid w:val="00F61D7A"/>
    <w:rsid w:val="00F62539"/>
    <w:rsid w:val="00F625F3"/>
    <w:rsid w:val="00F6353B"/>
    <w:rsid w:val="00F64823"/>
    <w:rsid w:val="00F64CC2"/>
    <w:rsid w:val="00F64D02"/>
    <w:rsid w:val="00F651F7"/>
    <w:rsid w:val="00F65910"/>
    <w:rsid w:val="00F66DA7"/>
    <w:rsid w:val="00F6703A"/>
    <w:rsid w:val="00F67205"/>
    <w:rsid w:val="00F70C83"/>
    <w:rsid w:val="00F72035"/>
    <w:rsid w:val="00F73A82"/>
    <w:rsid w:val="00F73F50"/>
    <w:rsid w:val="00F744E8"/>
    <w:rsid w:val="00F75050"/>
    <w:rsid w:val="00F7667E"/>
    <w:rsid w:val="00F76E4F"/>
    <w:rsid w:val="00F772BA"/>
    <w:rsid w:val="00F77D30"/>
    <w:rsid w:val="00F80890"/>
    <w:rsid w:val="00F826F4"/>
    <w:rsid w:val="00F82868"/>
    <w:rsid w:val="00F82CEB"/>
    <w:rsid w:val="00F83B12"/>
    <w:rsid w:val="00F84331"/>
    <w:rsid w:val="00F84E60"/>
    <w:rsid w:val="00F84F95"/>
    <w:rsid w:val="00F8603E"/>
    <w:rsid w:val="00F86D73"/>
    <w:rsid w:val="00F87851"/>
    <w:rsid w:val="00F87D5D"/>
    <w:rsid w:val="00F92AFC"/>
    <w:rsid w:val="00F92F62"/>
    <w:rsid w:val="00F930FD"/>
    <w:rsid w:val="00F93C5D"/>
    <w:rsid w:val="00F93CBB"/>
    <w:rsid w:val="00F93DB7"/>
    <w:rsid w:val="00F94909"/>
    <w:rsid w:val="00F95665"/>
    <w:rsid w:val="00F96106"/>
    <w:rsid w:val="00F96473"/>
    <w:rsid w:val="00F97763"/>
    <w:rsid w:val="00F97774"/>
    <w:rsid w:val="00F978B2"/>
    <w:rsid w:val="00F97B87"/>
    <w:rsid w:val="00FA0F8B"/>
    <w:rsid w:val="00FA170E"/>
    <w:rsid w:val="00FA1BF8"/>
    <w:rsid w:val="00FA1E95"/>
    <w:rsid w:val="00FA2142"/>
    <w:rsid w:val="00FA238E"/>
    <w:rsid w:val="00FA388C"/>
    <w:rsid w:val="00FA39AE"/>
    <w:rsid w:val="00FA411A"/>
    <w:rsid w:val="00FA41AB"/>
    <w:rsid w:val="00FA42EE"/>
    <w:rsid w:val="00FA4A71"/>
    <w:rsid w:val="00FA5038"/>
    <w:rsid w:val="00FA6BA0"/>
    <w:rsid w:val="00FA7388"/>
    <w:rsid w:val="00FA7626"/>
    <w:rsid w:val="00FB0342"/>
    <w:rsid w:val="00FB081E"/>
    <w:rsid w:val="00FB0E13"/>
    <w:rsid w:val="00FB0E2A"/>
    <w:rsid w:val="00FB111F"/>
    <w:rsid w:val="00FB183F"/>
    <w:rsid w:val="00FB1E6C"/>
    <w:rsid w:val="00FB1ED2"/>
    <w:rsid w:val="00FB2E5A"/>
    <w:rsid w:val="00FB4AEC"/>
    <w:rsid w:val="00FB5329"/>
    <w:rsid w:val="00FB5D1A"/>
    <w:rsid w:val="00FB60C9"/>
    <w:rsid w:val="00FB6427"/>
    <w:rsid w:val="00FB6933"/>
    <w:rsid w:val="00FB6DF7"/>
    <w:rsid w:val="00FC01A8"/>
    <w:rsid w:val="00FC0743"/>
    <w:rsid w:val="00FC0ED7"/>
    <w:rsid w:val="00FC294D"/>
    <w:rsid w:val="00FC2ADF"/>
    <w:rsid w:val="00FC42B1"/>
    <w:rsid w:val="00FC4AB9"/>
    <w:rsid w:val="00FC4EB0"/>
    <w:rsid w:val="00FC65C1"/>
    <w:rsid w:val="00FC66FB"/>
    <w:rsid w:val="00FD0006"/>
    <w:rsid w:val="00FD098D"/>
    <w:rsid w:val="00FD0C4E"/>
    <w:rsid w:val="00FD154E"/>
    <w:rsid w:val="00FD15DF"/>
    <w:rsid w:val="00FD2498"/>
    <w:rsid w:val="00FD2D21"/>
    <w:rsid w:val="00FD2F4C"/>
    <w:rsid w:val="00FD3574"/>
    <w:rsid w:val="00FD422C"/>
    <w:rsid w:val="00FD4ED8"/>
    <w:rsid w:val="00FD5013"/>
    <w:rsid w:val="00FD5A35"/>
    <w:rsid w:val="00FD6C86"/>
    <w:rsid w:val="00FD78E4"/>
    <w:rsid w:val="00FD7A53"/>
    <w:rsid w:val="00FE0BC7"/>
    <w:rsid w:val="00FE2ACB"/>
    <w:rsid w:val="00FE3082"/>
    <w:rsid w:val="00FE3996"/>
    <w:rsid w:val="00FE4A1F"/>
    <w:rsid w:val="00FE5BE7"/>
    <w:rsid w:val="00FE6203"/>
    <w:rsid w:val="00FE6B07"/>
    <w:rsid w:val="00FE7621"/>
    <w:rsid w:val="00FF05B7"/>
    <w:rsid w:val="00FF10B3"/>
    <w:rsid w:val="00FF1818"/>
    <w:rsid w:val="00FF1C94"/>
    <w:rsid w:val="00FF1F03"/>
    <w:rsid w:val="00FF2633"/>
    <w:rsid w:val="00FF310A"/>
    <w:rsid w:val="00FF400E"/>
    <w:rsid w:val="00FF4084"/>
    <w:rsid w:val="00FF46CE"/>
    <w:rsid w:val="00FF4995"/>
    <w:rsid w:val="00FF4D78"/>
    <w:rsid w:val="00FF5651"/>
    <w:rsid w:val="00FF5D11"/>
    <w:rsid w:val="00FF6FC6"/>
    <w:rsid w:val="00FF7182"/>
    <w:rsid w:val="00FF7628"/>
    <w:rsid w:val="01AFF513"/>
    <w:rsid w:val="0221F57A"/>
    <w:rsid w:val="024E7D9B"/>
    <w:rsid w:val="0326E856"/>
    <w:rsid w:val="044504A7"/>
    <w:rsid w:val="044F109A"/>
    <w:rsid w:val="04D1C68D"/>
    <w:rsid w:val="068531EF"/>
    <w:rsid w:val="06F80A6E"/>
    <w:rsid w:val="07541B13"/>
    <w:rsid w:val="0755B2E3"/>
    <w:rsid w:val="077E6C46"/>
    <w:rsid w:val="08F5C744"/>
    <w:rsid w:val="09669420"/>
    <w:rsid w:val="09D357E1"/>
    <w:rsid w:val="0A75AE6E"/>
    <w:rsid w:val="0B1AC06A"/>
    <w:rsid w:val="0B2EAC6E"/>
    <w:rsid w:val="0C2A4DC9"/>
    <w:rsid w:val="0C3489A3"/>
    <w:rsid w:val="0D1169DC"/>
    <w:rsid w:val="0D537F57"/>
    <w:rsid w:val="0DA2FA89"/>
    <w:rsid w:val="0DA88FDA"/>
    <w:rsid w:val="0E793C1E"/>
    <w:rsid w:val="0F149894"/>
    <w:rsid w:val="0F21950D"/>
    <w:rsid w:val="0FCFC78F"/>
    <w:rsid w:val="0FE13282"/>
    <w:rsid w:val="10B09C9B"/>
    <w:rsid w:val="111E5524"/>
    <w:rsid w:val="1177F789"/>
    <w:rsid w:val="13A1D066"/>
    <w:rsid w:val="14707F01"/>
    <w:rsid w:val="14907345"/>
    <w:rsid w:val="15B287A8"/>
    <w:rsid w:val="15ED3619"/>
    <w:rsid w:val="15FAF67B"/>
    <w:rsid w:val="160534A1"/>
    <w:rsid w:val="180945A3"/>
    <w:rsid w:val="1846F60D"/>
    <w:rsid w:val="18EEFA42"/>
    <w:rsid w:val="194352D4"/>
    <w:rsid w:val="19461DAC"/>
    <w:rsid w:val="195BEA1C"/>
    <w:rsid w:val="19A4D867"/>
    <w:rsid w:val="19F84387"/>
    <w:rsid w:val="1A09D0B2"/>
    <w:rsid w:val="1AB2833D"/>
    <w:rsid w:val="1B0A4F49"/>
    <w:rsid w:val="1C7593E2"/>
    <w:rsid w:val="1C7BF46A"/>
    <w:rsid w:val="1CCEC50F"/>
    <w:rsid w:val="1CEDC31A"/>
    <w:rsid w:val="1D0B22F2"/>
    <w:rsid w:val="1DAFABF8"/>
    <w:rsid w:val="1DEF761A"/>
    <w:rsid w:val="1E6AC5D8"/>
    <w:rsid w:val="1F296DF0"/>
    <w:rsid w:val="1F8E2296"/>
    <w:rsid w:val="1FA93533"/>
    <w:rsid w:val="213907AC"/>
    <w:rsid w:val="22194F34"/>
    <w:rsid w:val="2281DBBE"/>
    <w:rsid w:val="22FA634C"/>
    <w:rsid w:val="23D47E54"/>
    <w:rsid w:val="24AD0978"/>
    <w:rsid w:val="25584908"/>
    <w:rsid w:val="25EC0812"/>
    <w:rsid w:val="2662E06A"/>
    <w:rsid w:val="26C6B6FA"/>
    <w:rsid w:val="284E4C4E"/>
    <w:rsid w:val="28F1F13D"/>
    <w:rsid w:val="294F0863"/>
    <w:rsid w:val="2A865BF0"/>
    <w:rsid w:val="2AFB16CE"/>
    <w:rsid w:val="2C139F94"/>
    <w:rsid w:val="2D249E97"/>
    <w:rsid w:val="2D480CDE"/>
    <w:rsid w:val="2DBD8448"/>
    <w:rsid w:val="2EE66159"/>
    <w:rsid w:val="2EF5490D"/>
    <w:rsid w:val="2F1C84BA"/>
    <w:rsid w:val="2F20E530"/>
    <w:rsid w:val="2F5641B7"/>
    <w:rsid w:val="2F805E31"/>
    <w:rsid w:val="2FAAC808"/>
    <w:rsid w:val="2FD40A3A"/>
    <w:rsid w:val="2FE55377"/>
    <w:rsid w:val="32AFC6FE"/>
    <w:rsid w:val="337B8B1D"/>
    <w:rsid w:val="33955B3C"/>
    <w:rsid w:val="33FB864A"/>
    <w:rsid w:val="342954E3"/>
    <w:rsid w:val="347408F4"/>
    <w:rsid w:val="34A76FD1"/>
    <w:rsid w:val="358CE32B"/>
    <w:rsid w:val="35A6A64D"/>
    <w:rsid w:val="360DE6CA"/>
    <w:rsid w:val="36236AA2"/>
    <w:rsid w:val="367B3D1B"/>
    <w:rsid w:val="368B6A6A"/>
    <w:rsid w:val="369AD530"/>
    <w:rsid w:val="37828BF1"/>
    <w:rsid w:val="38350F8B"/>
    <w:rsid w:val="38668E88"/>
    <w:rsid w:val="38825E8C"/>
    <w:rsid w:val="393A3B3E"/>
    <w:rsid w:val="39CA57A3"/>
    <w:rsid w:val="3AA5941F"/>
    <w:rsid w:val="3B58B189"/>
    <w:rsid w:val="3B775D6A"/>
    <w:rsid w:val="3C78244C"/>
    <w:rsid w:val="3CADC0DC"/>
    <w:rsid w:val="3CB124F3"/>
    <w:rsid w:val="3CBBE6CB"/>
    <w:rsid w:val="3CE4E203"/>
    <w:rsid w:val="3E0B4CDC"/>
    <w:rsid w:val="3E476967"/>
    <w:rsid w:val="3E56385A"/>
    <w:rsid w:val="3E645D36"/>
    <w:rsid w:val="3EF3E82E"/>
    <w:rsid w:val="3F30910E"/>
    <w:rsid w:val="3F7E7A5C"/>
    <w:rsid w:val="3FAE0A78"/>
    <w:rsid w:val="3FFE916B"/>
    <w:rsid w:val="406D98DF"/>
    <w:rsid w:val="40B7A467"/>
    <w:rsid w:val="41856171"/>
    <w:rsid w:val="41A7EBBC"/>
    <w:rsid w:val="42052FEE"/>
    <w:rsid w:val="42259F3C"/>
    <w:rsid w:val="42DDDF2D"/>
    <w:rsid w:val="44159AE8"/>
    <w:rsid w:val="44E18630"/>
    <w:rsid w:val="44EEF864"/>
    <w:rsid w:val="44F4574C"/>
    <w:rsid w:val="457C8870"/>
    <w:rsid w:val="45E7BD41"/>
    <w:rsid w:val="467F59AD"/>
    <w:rsid w:val="46BDAE71"/>
    <w:rsid w:val="46CA22F0"/>
    <w:rsid w:val="46DA0590"/>
    <w:rsid w:val="46F0D23C"/>
    <w:rsid w:val="47289FB8"/>
    <w:rsid w:val="4739449B"/>
    <w:rsid w:val="482CE3F2"/>
    <w:rsid w:val="4937062C"/>
    <w:rsid w:val="49C2A863"/>
    <w:rsid w:val="49E012FF"/>
    <w:rsid w:val="49EC6E4F"/>
    <w:rsid w:val="4ABCB5C4"/>
    <w:rsid w:val="4B5858BC"/>
    <w:rsid w:val="4B8776FF"/>
    <w:rsid w:val="4C92B8B6"/>
    <w:rsid w:val="4CD032C2"/>
    <w:rsid w:val="4D15EE01"/>
    <w:rsid w:val="4D6F68CD"/>
    <w:rsid w:val="4DEFD277"/>
    <w:rsid w:val="4DF1B351"/>
    <w:rsid w:val="4E0F2A5B"/>
    <w:rsid w:val="50748A9F"/>
    <w:rsid w:val="510A820C"/>
    <w:rsid w:val="51D3B1EB"/>
    <w:rsid w:val="51FF8007"/>
    <w:rsid w:val="524D0CAE"/>
    <w:rsid w:val="533020E0"/>
    <w:rsid w:val="53E3B12F"/>
    <w:rsid w:val="5454E371"/>
    <w:rsid w:val="55462709"/>
    <w:rsid w:val="55A848E2"/>
    <w:rsid w:val="55D548B5"/>
    <w:rsid w:val="562DD5DB"/>
    <w:rsid w:val="5788A427"/>
    <w:rsid w:val="589BC5D4"/>
    <w:rsid w:val="58A2F025"/>
    <w:rsid w:val="58B776FA"/>
    <w:rsid w:val="590896CE"/>
    <w:rsid w:val="59C885E0"/>
    <w:rsid w:val="5AB218BD"/>
    <w:rsid w:val="5BDBC960"/>
    <w:rsid w:val="5C1454A3"/>
    <w:rsid w:val="5C5169A7"/>
    <w:rsid w:val="5C8B449B"/>
    <w:rsid w:val="5CADAA40"/>
    <w:rsid w:val="5D7B6E05"/>
    <w:rsid w:val="5EE8BF9C"/>
    <w:rsid w:val="5F52BD80"/>
    <w:rsid w:val="609A93CF"/>
    <w:rsid w:val="6188230E"/>
    <w:rsid w:val="618FD7C7"/>
    <w:rsid w:val="623D88EB"/>
    <w:rsid w:val="628588EE"/>
    <w:rsid w:val="641E35CB"/>
    <w:rsid w:val="648BCB6B"/>
    <w:rsid w:val="6504A1CF"/>
    <w:rsid w:val="6574DF1D"/>
    <w:rsid w:val="660EE914"/>
    <w:rsid w:val="6622CE42"/>
    <w:rsid w:val="66AC298D"/>
    <w:rsid w:val="6739FC4E"/>
    <w:rsid w:val="6776E149"/>
    <w:rsid w:val="678887CE"/>
    <w:rsid w:val="67ABEDB1"/>
    <w:rsid w:val="67DB8468"/>
    <w:rsid w:val="690BEE3C"/>
    <w:rsid w:val="6AB39BC9"/>
    <w:rsid w:val="6B5ECF8E"/>
    <w:rsid w:val="6C106BC1"/>
    <w:rsid w:val="6CF98E34"/>
    <w:rsid w:val="6D067BC0"/>
    <w:rsid w:val="6D0746E4"/>
    <w:rsid w:val="6D362ABB"/>
    <w:rsid w:val="6DA23843"/>
    <w:rsid w:val="6DC0F29E"/>
    <w:rsid w:val="6DE036D7"/>
    <w:rsid w:val="6E211AB1"/>
    <w:rsid w:val="6E4D9740"/>
    <w:rsid w:val="6F0C0E30"/>
    <w:rsid w:val="6F36E41C"/>
    <w:rsid w:val="6FA6908A"/>
    <w:rsid w:val="6FE71648"/>
    <w:rsid w:val="72B6A646"/>
    <w:rsid w:val="73295F0A"/>
    <w:rsid w:val="73632F54"/>
    <w:rsid w:val="73715CED"/>
    <w:rsid w:val="73E3270A"/>
    <w:rsid w:val="7400B876"/>
    <w:rsid w:val="7533CD97"/>
    <w:rsid w:val="762E72A1"/>
    <w:rsid w:val="766EF778"/>
    <w:rsid w:val="768F138F"/>
    <w:rsid w:val="76E8BC4D"/>
    <w:rsid w:val="781F5AC1"/>
    <w:rsid w:val="79E91648"/>
    <w:rsid w:val="7A7C2AF3"/>
    <w:rsid w:val="7B8EEA26"/>
    <w:rsid w:val="7CF076D5"/>
    <w:rsid w:val="7D4905D2"/>
    <w:rsid w:val="7DB7BBC5"/>
    <w:rsid w:val="7DBF6ACE"/>
    <w:rsid w:val="7E4934BF"/>
    <w:rsid w:val="7E5D5E84"/>
    <w:rsid w:val="7F5B44E9"/>
    <w:rsid w:val="7F6298B6"/>
    <w:rsid w:val="7F7E0D99"/>
    <w:rsid w:val="7FE14551"/>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C38FB"/>
  <w15:chartTrackingRefBased/>
  <w15:docId w15:val="{DC4CCBAF-6687-4EF0-A396-2B957374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8EC"/>
    <w:pPr>
      <w:spacing w:after="100" w:afterAutospacing="1" w:line="240" w:lineRule="auto"/>
      <w:jc w:val="both"/>
    </w:pPr>
    <w:rPr>
      <w:rFonts w:ascii="Times New Roman" w:hAnsi="Times New Roman"/>
      <w:color w:val="000000" w:themeColor="text1"/>
      <w:kern w:val="0"/>
      <w:sz w:val="24"/>
      <w14:ligatures w14:val="none"/>
    </w:rPr>
  </w:style>
  <w:style w:type="paragraph" w:styleId="Heading1">
    <w:name w:val="heading 1"/>
    <w:basedOn w:val="Normal"/>
    <w:next w:val="Normal"/>
    <w:link w:val="Heading1Char"/>
    <w:uiPriority w:val="9"/>
    <w:qFormat/>
    <w:rsid w:val="00BA78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78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24105"/>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8AB"/>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BA78AB"/>
    <w:rPr>
      <w:rFonts w:asciiTheme="majorHAnsi" w:eastAsiaTheme="majorEastAsia" w:hAnsiTheme="majorHAnsi" w:cstheme="majorBidi"/>
      <w:color w:val="2F5496" w:themeColor="accent1" w:themeShade="BF"/>
      <w:kern w:val="0"/>
      <w:sz w:val="26"/>
      <w:szCs w:val="26"/>
      <w14:ligatures w14:val="none"/>
    </w:rPr>
  </w:style>
  <w:style w:type="paragraph" w:styleId="EndnoteText">
    <w:name w:val="endnote text"/>
    <w:basedOn w:val="Normal"/>
    <w:link w:val="EndnoteTextChar"/>
    <w:uiPriority w:val="99"/>
    <w:semiHidden/>
    <w:unhideWhenUsed/>
    <w:rsid w:val="000A52EF"/>
    <w:pPr>
      <w:spacing w:after="0"/>
    </w:pPr>
    <w:rPr>
      <w:sz w:val="20"/>
      <w:szCs w:val="20"/>
    </w:rPr>
  </w:style>
  <w:style w:type="character" w:customStyle="1" w:styleId="EndnoteTextChar">
    <w:name w:val="Endnote Text Char"/>
    <w:basedOn w:val="DefaultParagraphFont"/>
    <w:link w:val="EndnoteText"/>
    <w:uiPriority w:val="99"/>
    <w:semiHidden/>
    <w:rsid w:val="000A52EF"/>
    <w:rPr>
      <w:rFonts w:ascii="Times New Roman" w:hAnsi="Times New Roman"/>
      <w:color w:val="000000" w:themeColor="text1"/>
      <w:kern w:val="0"/>
      <w:sz w:val="20"/>
      <w:szCs w:val="20"/>
      <w14:ligatures w14:val="none"/>
    </w:rPr>
  </w:style>
  <w:style w:type="character" w:styleId="EndnoteReference">
    <w:name w:val="endnote reference"/>
    <w:basedOn w:val="DefaultParagraphFont"/>
    <w:uiPriority w:val="99"/>
    <w:semiHidden/>
    <w:unhideWhenUsed/>
    <w:rsid w:val="000A52EF"/>
    <w:rPr>
      <w:vertAlign w:val="superscript"/>
    </w:rPr>
  </w:style>
  <w:style w:type="paragraph" w:styleId="FootnoteText">
    <w:name w:val="footnote text"/>
    <w:basedOn w:val="Normal"/>
    <w:link w:val="FootnoteTextChar"/>
    <w:uiPriority w:val="99"/>
    <w:unhideWhenUsed/>
    <w:rsid w:val="003448D1"/>
    <w:pPr>
      <w:spacing w:after="0"/>
    </w:pPr>
    <w:rPr>
      <w:sz w:val="20"/>
      <w:szCs w:val="20"/>
    </w:rPr>
  </w:style>
  <w:style w:type="character" w:customStyle="1" w:styleId="FootnoteTextChar">
    <w:name w:val="Footnote Text Char"/>
    <w:basedOn w:val="DefaultParagraphFont"/>
    <w:link w:val="FootnoteText"/>
    <w:uiPriority w:val="99"/>
    <w:rsid w:val="003448D1"/>
    <w:rPr>
      <w:rFonts w:ascii="Times New Roman" w:hAnsi="Times New Roman"/>
      <w:color w:val="000000" w:themeColor="text1"/>
      <w:kern w:val="0"/>
      <w:sz w:val="20"/>
      <w:szCs w:val="20"/>
      <w14:ligatures w14:val="none"/>
    </w:rPr>
  </w:style>
  <w:style w:type="character" w:styleId="FootnoteReference">
    <w:name w:val="footnote reference"/>
    <w:basedOn w:val="DefaultParagraphFont"/>
    <w:uiPriority w:val="99"/>
    <w:semiHidden/>
    <w:unhideWhenUsed/>
    <w:rsid w:val="003448D1"/>
    <w:rPr>
      <w:vertAlign w:val="superscript"/>
    </w:rPr>
  </w:style>
  <w:style w:type="character" w:styleId="CommentReference">
    <w:name w:val="annotation reference"/>
    <w:basedOn w:val="DefaultParagraphFont"/>
    <w:uiPriority w:val="99"/>
    <w:semiHidden/>
    <w:unhideWhenUsed/>
    <w:rsid w:val="00070D4D"/>
    <w:rPr>
      <w:sz w:val="16"/>
      <w:szCs w:val="16"/>
    </w:rPr>
  </w:style>
  <w:style w:type="paragraph" w:styleId="CommentText">
    <w:name w:val="annotation text"/>
    <w:basedOn w:val="Normal"/>
    <w:link w:val="CommentTextChar"/>
    <w:uiPriority w:val="99"/>
    <w:unhideWhenUsed/>
    <w:rsid w:val="00070D4D"/>
    <w:rPr>
      <w:sz w:val="20"/>
      <w:szCs w:val="20"/>
    </w:rPr>
  </w:style>
  <w:style w:type="character" w:customStyle="1" w:styleId="CommentTextChar">
    <w:name w:val="Comment Text Char"/>
    <w:basedOn w:val="DefaultParagraphFont"/>
    <w:link w:val="CommentText"/>
    <w:uiPriority w:val="99"/>
    <w:rsid w:val="00070D4D"/>
    <w:rPr>
      <w:rFonts w:ascii="Times New Roman" w:hAnsi="Times New Roman"/>
      <w:color w:val="000000" w:themeColor="text1"/>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70D4D"/>
    <w:rPr>
      <w:b/>
      <w:bCs/>
    </w:rPr>
  </w:style>
  <w:style w:type="character" w:customStyle="1" w:styleId="CommentSubjectChar">
    <w:name w:val="Comment Subject Char"/>
    <w:basedOn w:val="CommentTextChar"/>
    <w:link w:val="CommentSubject"/>
    <w:uiPriority w:val="99"/>
    <w:semiHidden/>
    <w:rsid w:val="00070D4D"/>
    <w:rPr>
      <w:rFonts w:ascii="Times New Roman" w:hAnsi="Times New Roman"/>
      <w:b/>
      <w:bCs/>
      <w:color w:val="000000" w:themeColor="text1"/>
      <w:kern w:val="0"/>
      <w:sz w:val="20"/>
      <w:szCs w:val="20"/>
      <w14:ligatures w14:val="none"/>
    </w:rPr>
  </w:style>
  <w:style w:type="paragraph" w:styleId="ListParagraph">
    <w:name w:val="List Paragraph"/>
    <w:basedOn w:val="Normal"/>
    <w:uiPriority w:val="34"/>
    <w:qFormat/>
    <w:rsid w:val="00712C1E"/>
    <w:pPr>
      <w:ind w:left="720"/>
      <w:contextualSpacing/>
    </w:pPr>
  </w:style>
  <w:style w:type="character" w:customStyle="1" w:styleId="Heading3Char">
    <w:name w:val="Heading 3 Char"/>
    <w:basedOn w:val="DefaultParagraphFont"/>
    <w:link w:val="Heading3"/>
    <w:uiPriority w:val="9"/>
    <w:rsid w:val="00224105"/>
    <w:rPr>
      <w:rFonts w:asciiTheme="majorHAnsi" w:eastAsiaTheme="majorEastAsia" w:hAnsiTheme="majorHAnsi" w:cstheme="majorBidi"/>
      <w:color w:val="1F3763" w:themeColor="accent1" w:themeShade="7F"/>
      <w:kern w:val="0"/>
      <w:sz w:val="24"/>
      <w:szCs w:val="24"/>
      <w14:ligatures w14:val="none"/>
    </w:rPr>
  </w:style>
  <w:style w:type="character" w:styleId="Hyperlink">
    <w:name w:val="Hyperlink"/>
    <w:basedOn w:val="DefaultParagraphFont"/>
    <w:uiPriority w:val="99"/>
    <w:unhideWhenUsed/>
    <w:rsid w:val="00436C3D"/>
    <w:rPr>
      <w:color w:val="0563C1" w:themeColor="hyperlink"/>
      <w:u w:val="single"/>
    </w:rPr>
  </w:style>
  <w:style w:type="character" w:styleId="UnresolvedMention">
    <w:name w:val="Unresolved Mention"/>
    <w:basedOn w:val="DefaultParagraphFont"/>
    <w:uiPriority w:val="99"/>
    <w:semiHidden/>
    <w:unhideWhenUsed/>
    <w:rsid w:val="00436C3D"/>
    <w:rPr>
      <w:color w:val="605E5C"/>
      <w:shd w:val="clear" w:color="auto" w:fill="E1DFDD"/>
    </w:rPr>
  </w:style>
  <w:style w:type="character" w:styleId="FollowedHyperlink">
    <w:name w:val="FollowedHyperlink"/>
    <w:basedOn w:val="DefaultParagraphFont"/>
    <w:uiPriority w:val="99"/>
    <w:semiHidden/>
    <w:unhideWhenUsed/>
    <w:rsid w:val="005254C6"/>
    <w:rPr>
      <w:color w:val="954F72" w:themeColor="followedHyperlink"/>
      <w:u w:val="single"/>
    </w:rPr>
  </w:style>
  <w:style w:type="paragraph" w:styleId="Header">
    <w:name w:val="header"/>
    <w:basedOn w:val="Normal"/>
    <w:link w:val="HeaderChar"/>
    <w:uiPriority w:val="99"/>
    <w:unhideWhenUsed/>
    <w:rsid w:val="006E7022"/>
    <w:pPr>
      <w:tabs>
        <w:tab w:val="center" w:pos="4536"/>
        <w:tab w:val="right" w:pos="9072"/>
      </w:tabs>
      <w:spacing w:after="0"/>
    </w:pPr>
  </w:style>
  <w:style w:type="character" w:customStyle="1" w:styleId="HeaderChar">
    <w:name w:val="Header Char"/>
    <w:basedOn w:val="DefaultParagraphFont"/>
    <w:link w:val="Header"/>
    <w:uiPriority w:val="99"/>
    <w:rsid w:val="006E7022"/>
    <w:rPr>
      <w:rFonts w:ascii="Times New Roman" w:hAnsi="Times New Roman"/>
      <w:color w:val="000000" w:themeColor="text1"/>
      <w:kern w:val="0"/>
      <w:sz w:val="24"/>
      <w14:ligatures w14:val="none"/>
    </w:rPr>
  </w:style>
  <w:style w:type="paragraph" w:styleId="Footer">
    <w:name w:val="footer"/>
    <w:basedOn w:val="Normal"/>
    <w:link w:val="FooterChar"/>
    <w:uiPriority w:val="99"/>
    <w:unhideWhenUsed/>
    <w:rsid w:val="006E7022"/>
    <w:pPr>
      <w:tabs>
        <w:tab w:val="center" w:pos="4536"/>
        <w:tab w:val="right" w:pos="9072"/>
      </w:tabs>
      <w:spacing w:after="0"/>
    </w:pPr>
  </w:style>
  <w:style w:type="character" w:customStyle="1" w:styleId="FooterChar">
    <w:name w:val="Footer Char"/>
    <w:basedOn w:val="DefaultParagraphFont"/>
    <w:link w:val="Footer"/>
    <w:uiPriority w:val="99"/>
    <w:rsid w:val="006E7022"/>
    <w:rPr>
      <w:rFonts w:ascii="Times New Roman" w:hAnsi="Times New Roman"/>
      <w:color w:val="000000" w:themeColor="text1"/>
      <w:kern w:val="0"/>
      <w:sz w:val="24"/>
      <w14:ligatures w14:val="none"/>
    </w:rPr>
  </w:style>
  <w:style w:type="table" w:styleId="TableGrid">
    <w:name w:val="Table Grid"/>
    <w:basedOn w:val="TableNormal"/>
    <w:uiPriority w:val="39"/>
    <w:rsid w:val="00F10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15632"/>
    <w:pPr>
      <w:spacing w:afterAutospacing="0" w:line="259" w:lineRule="auto"/>
      <w:jc w:val="left"/>
      <w:outlineLvl w:val="9"/>
    </w:pPr>
    <w:rPr>
      <w:lang w:eastAsia="et-EE"/>
    </w:rPr>
  </w:style>
  <w:style w:type="paragraph" w:styleId="TOC1">
    <w:name w:val="toc 1"/>
    <w:basedOn w:val="Normal"/>
    <w:next w:val="Normal"/>
    <w:autoRedefine/>
    <w:uiPriority w:val="39"/>
    <w:unhideWhenUsed/>
    <w:rsid w:val="00A2140E"/>
    <w:pPr>
      <w:widowControl w:val="0"/>
      <w:tabs>
        <w:tab w:val="right" w:leader="dot" w:pos="9062"/>
      </w:tabs>
      <w:spacing w:after="0" w:afterAutospacing="0"/>
    </w:pPr>
  </w:style>
  <w:style w:type="paragraph" w:styleId="TOC2">
    <w:name w:val="toc 2"/>
    <w:basedOn w:val="Normal"/>
    <w:next w:val="Normal"/>
    <w:autoRedefine/>
    <w:uiPriority w:val="39"/>
    <w:unhideWhenUsed/>
    <w:rsid w:val="00BC34C7"/>
    <w:pPr>
      <w:tabs>
        <w:tab w:val="right" w:leader="dot" w:pos="9062"/>
      </w:tabs>
      <w:spacing w:after="0" w:afterAutospacing="0"/>
      <w:ind w:left="170"/>
    </w:pPr>
  </w:style>
  <w:style w:type="paragraph" w:styleId="TOC3">
    <w:name w:val="toc 3"/>
    <w:basedOn w:val="Normal"/>
    <w:next w:val="Normal"/>
    <w:autoRedefine/>
    <w:uiPriority w:val="39"/>
    <w:unhideWhenUsed/>
    <w:rsid w:val="003A6C01"/>
    <w:pPr>
      <w:tabs>
        <w:tab w:val="right" w:leader="dot" w:pos="9062"/>
      </w:tabs>
      <w:spacing w:after="0" w:afterAutospacing="0"/>
      <w:ind w:left="482"/>
    </w:pPr>
  </w:style>
  <w:style w:type="paragraph" w:styleId="Revision">
    <w:name w:val="Revision"/>
    <w:hidden/>
    <w:uiPriority w:val="99"/>
    <w:semiHidden/>
    <w:rsid w:val="004329A3"/>
    <w:pPr>
      <w:spacing w:after="0" w:line="240" w:lineRule="auto"/>
    </w:pPr>
    <w:rPr>
      <w:rFonts w:ascii="Times New Roman" w:hAnsi="Times New Roman"/>
      <w:color w:val="000000" w:themeColor="text1"/>
      <w:kern w:val="0"/>
      <w:sz w:val="24"/>
      <w14:ligatures w14:val="none"/>
    </w:rPr>
  </w:style>
  <w:style w:type="paragraph" w:styleId="NoSpacing">
    <w:name w:val="No Spacing"/>
    <w:uiPriority w:val="1"/>
    <w:qFormat/>
    <w:rsid w:val="008D287E"/>
    <w:pPr>
      <w:spacing w:after="0" w:afterAutospacing="1" w:line="240" w:lineRule="auto"/>
      <w:jc w:val="both"/>
    </w:pPr>
    <w:rPr>
      <w:rFonts w:ascii="Times New Roman" w:hAnsi="Times New Roman"/>
      <w:color w:val="000000" w:themeColor="text1"/>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900519">
      <w:bodyDiv w:val="1"/>
      <w:marLeft w:val="0"/>
      <w:marRight w:val="0"/>
      <w:marTop w:val="0"/>
      <w:marBottom w:val="0"/>
      <w:divBdr>
        <w:top w:val="none" w:sz="0" w:space="0" w:color="auto"/>
        <w:left w:val="none" w:sz="0" w:space="0" w:color="auto"/>
        <w:bottom w:val="none" w:sz="0" w:space="0" w:color="auto"/>
        <w:right w:val="none" w:sz="0" w:space="0" w:color="auto"/>
      </w:divBdr>
    </w:div>
    <w:div w:id="1333994660">
      <w:bodyDiv w:val="1"/>
      <w:marLeft w:val="0"/>
      <w:marRight w:val="0"/>
      <w:marTop w:val="0"/>
      <w:marBottom w:val="0"/>
      <w:divBdr>
        <w:top w:val="none" w:sz="0" w:space="0" w:color="auto"/>
        <w:left w:val="none" w:sz="0" w:space="0" w:color="auto"/>
        <w:bottom w:val="none" w:sz="0" w:space="0" w:color="auto"/>
        <w:right w:val="none" w:sz="0" w:space="0" w:color="auto"/>
      </w:divBdr>
    </w:div>
    <w:div w:id="1521889189">
      <w:bodyDiv w:val="1"/>
      <w:marLeft w:val="0"/>
      <w:marRight w:val="0"/>
      <w:marTop w:val="0"/>
      <w:marBottom w:val="0"/>
      <w:divBdr>
        <w:top w:val="none" w:sz="0" w:space="0" w:color="auto"/>
        <w:left w:val="none" w:sz="0" w:space="0" w:color="auto"/>
        <w:bottom w:val="none" w:sz="0" w:space="0" w:color="auto"/>
        <w:right w:val="none" w:sz="0" w:space="0" w:color="auto"/>
      </w:divBdr>
      <w:divsChild>
        <w:div w:id="266550632">
          <w:marLeft w:val="547"/>
          <w:marRight w:val="0"/>
          <w:marTop w:val="0"/>
          <w:marBottom w:val="0"/>
          <w:divBdr>
            <w:top w:val="none" w:sz="0" w:space="0" w:color="auto"/>
            <w:left w:val="none" w:sz="0" w:space="0" w:color="auto"/>
            <w:bottom w:val="none" w:sz="0" w:space="0" w:color="auto"/>
            <w:right w:val="none" w:sz="0" w:space="0" w:color="auto"/>
          </w:divBdr>
        </w:div>
        <w:div w:id="2017149779">
          <w:marLeft w:val="547"/>
          <w:marRight w:val="0"/>
          <w:marTop w:val="0"/>
          <w:marBottom w:val="0"/>
          <w:divBdr>
            <w:top w:val="none" w:sz="0" w:space="0" w:color="auto"/>
            <w:left w:val="none" w:sz="0" w:space="0" w:color="auto"/>
            <w:bottom w:val="none" w:sz="0" w:space="0" w:color="auto"/>
            <w:right w:val="none" w:sz="0" w:space="0" w:color="auto"/>
          </w:divBdr>
        </w:div>
      </w:divsChild>
    </w:div>
    <w:div w:id="169209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file:///C://Users/nikita.panjuskin/Downloads/saastva_arengu_tegevuskava_2030_uro_et.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m.ee/media/2999/download" TargetMode="Externa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valitsus.ee/strateegia-eesti-2035-arengukavad-ja-planeering/strateegia" TargetMode="External"/><Relationship Id="rId25" Type="http://schemas.openxmlformats.org/officeDocument/2006/relationships/hyperlink" Target="https://kliimaministeerium.ee/sites/default/files/documents/2021-06/Kliimamuutustega%20kohanemise%20arengukava%20aastani%202030.pdf" TargetMode="External"/><Relationship Id="rId2" Type="http://schemas.openxmlformats.org/officeDocument/2006/relationships/customXml" Target="../customXml/item2.xml"/><Relationship Id="rId16" Type="http://schemas.openxmlformats.org/officeDocument/2006/relationships/hyperlink" Target="https://www.sm.ee/rahvastiku-tervise-arengukava-2020-2030" TargetMode="External"/><Relationship Id="rId20" Type="http://schemas.openxmlformats.org/officeDocument/2006/relationships/hyperlink" Target="https://www.siseministeerium.ee/sites/default/files/documents/2021-10/siseturvalisuse_arengukava_2020_2030_03.06.2021.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yperlink" Target="https://kliimaministeerium.ee/sites/default/files/documents/2021-06/KORAK%20arengukava.pdf" TargetMode="Externa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yperlink" Target="https://www.mkm.ee/digiriik-ja-uhenduvus/digiuhiskonna-arengukava-203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m.ee/sites/default/files/documents/2023-04/Heaolu%20arengukava%202023-203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https://riigikantselei.ee/sites/default/files/documents/2022-02/Riigikaitse%20arengukava%202022%20-%202031.pdf"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nysam.com/images/Nordic_EMS_benchmarking_report-2_v6.pdf" TargetMode="External"/><Relationship Id="rId13" Type="http://schemas.openxmlformats.org/officeDocument/2006/relationships/hyperlink" Target="https://www.mdpi.com/1660-4601/19/7/3753" TargetMode="External"/><Relationship Id="rId18" Type="http://schemas.openxmlformats.org/officeDocument/2006/relationships/hyperlink" Target="https://www.fin.ee/en/media/9022/download" TargetMode="External"/><Relationship Id="rId26" Type="http://schemas.openxmlformats.org/officeDocument/2006/relationships/hyperlink" Target="https://www.riigiteataja.ee/akt/109102014010?leiaKehtiv" TargetMode="External"/><Relationship Id="rId3" Type="http://schemas.openxmlformats.org/officeDocument/2006/relationships/hyperlink" Target="https://redcross.ee/wordpress/wp-content/uploads/2024/03/esmaabi-pikaajaline-ja-terviklik-plaan_2023.pdf" TargetMode="External"/><Relationship Id="rId21" Type="http://schemas.openxmlformats.org/officeDocument/2006/relationships/hyperlink" Target="https://www.sm.ee/media/2998/download" TargetMode="External"/><Relationship Id="rId7" Type="http://schemas.openxmlformats.org/officeDocument/2006/relationships/hyperlink" Target="https://iris.who.int/bitstream/handle/10665/250368/9789241511131-eng.pdf?sequence=1" TargetMode="External"/><Relationship Id="rId12" Type="http://schemas.openxmlformats.org/officeDocument/2006/relationships/hyperlink" Target="https://www.mdpi.com/1660-4601/18/9/4834" TargetMode="External"/><Relationship Id="rId17" Type="http://schemas.openxmlformats.org/officeDocument/2006/relationships/hyperlink" Target="https://www.sciencedirect.com/science/article/abs/pii/S0965230207000823" TargetMode="External"/><Relationship Id="rId25" Type="http://schemas.openxmlformats.org/officeDocument/2006/relationships/hyperlink" Target="https://www.riigiteataja.ee/akt/112032019049?leiaKehtiv" TargetMode="External"/><Relationship Id="rId2" Type="http://schemas.openxmlformats.org/officeDocument/2006/relationships/hyperlink" Target="https://www.kiirabi.ee/img/edit4/filemanager/connectors/php/filemanager.php?mode=readfile&amp;path=%2FEKL_konverents_2024%2F1.2._A._K%C3%B5rgvee._Kiirabi_arengukava.pdf&amp;config=filemanager.config.json&amp;time=1718366539013" TargetMode="External"/><Relationship Id="rId16" Type="http://schemas.openxmlformats.org/officeDocument/2006/relationships/hyperlink" Target="https://onlinelibrary.wiley.com/doi/full/10.1111/j.1365-2702.2005.01222.x" TargetMode="External"/><Relationship Id="rId20" Type="http://schemas.openxmlformats.org/officeDocument/2006/relationships/hyperlink" Target="https://www.cambridge.org/core/journals/the-british-journal-of-psychiatry/article/ambulance-personnel-and-critical-incidents/57A147ACC989E93941AB99DA2A69183E" TargetMode="External"/><Relationship Id="rId1" Type="http://schemas.openxmlformats.org/officeDocument/2006/relationships/hyperlink" Target="https://www.sm.ee/rahvastiku-tervise-arengukava-2020-2030" TargetMode="External"/><Relationship Id="rId6" Type="http://schemas.openxmlformats.org/officeDocument/2006/relationships/hyperlink" Target="https://ojs.utlib.ee/index.php/EA/article/view/18801/version/13463/13496" TargetMode="External"/><Relationship Id="rId11" Type="http://schemas.openxmlformats.org/officeDocument/2006/relationships/hyperlink" Target="https://www.auburnma.gov/DocumentCenter/View/2652/White-Paper-Effective-Staffing-of-Emergency-Medical-Calls-PDF?bidId=" TargetMode="External"/><Relationship Id="rId24" Type="http://schemas.openxmlformats.org/officeDocument/2006/relationships/hyperlink" Target="https://mil.ee/kaitsevagi/uldinfo/riigikaitse-arengukava/" TargetMode="External"/><Relationship Id="rId5" Type="http://schemas.openxmlformats.org/officeDocument/2006/relationships/hyperlink" Target="https://oska.kutsekoda.ee/wp-content/uploads/2023/02/OSKA-Uldprognoos-2022-2031.pdf" TargetMode="External"/><Relationship Id="rId15" Type="http://schemas.openxmlformats.org/officeDocument/2006/relationships/hyperlink" Target="https://www.riigiteataja.ee/akt/107112020001" TargetMode="External"/><Relationship Id="rId23" Type="http://schemas.openxmlformats.org/officeDocument/2006/relationships/hyperlink" Target="https://www.16662.ee/et" TargetMode="External"/><Relationship Id="rId10" Type="http://schemas.openxmlformats.org/officeDocument/2006/relationships/hyperlink" Target="https://www.mimms.org.au/" TargetMode="External"/><Relationship Id="rId19" Type="http://schemas.openxmlformats.org/officeDocument/2006/relationships/hyperlink" Target="https://psycnet.apa.org/record/2020-30911-001" TargetMode="External"/><Relationship Id="rId4" Type="http://schemas.openxmlformats.org/officeDocument/2006/relationships/hyperlink" Target="https://www.tervisekassa.ee/sites/default/files/Kiirabi_tegevusjuhend_II_WEB.pdf" TargetMode="External"/><Relationship Id="rId9" Type="http://schemas.openxmlformats.org/officeDocument/2006/relationships/hyperlink" Target="https://digiriiul.sisekaitse.ee/bitstream/handle/123456789/187/HadaolukorraSeadus.pdf?sequence=1&amp;isAllowed=y" TargetMode="External"/><Relationship Id="rId14" Type="http://schemas.openxmlformats.org/officeDocument/2006/relationships/hyperlink" Target="https://www.cambridge.org/core/journals/prehospital-and-disaster-medicine/article/abs/does-ambulance-crew-size-affect-onscene-time-or-number-of-prehospital-interventions/76E4404F675DFAD4C63DD927EADCE16B" TargetMode="External"/><Relationship Id="rId22" Type="http://schemas.openxmlformats.org/officeDocument/2006/relationships/hyperlink" Target="https://interagencystandingcommittee.org/sites/default/files/migrated/2020-11/IASC%20Guidelines%20on%20Mental%20Health%20and%20Psychosocial%20Support%20in%20Emergency%20Settings%20%28English%29.pdf" TargetMode="External"/><Relationship Id="rId27" Type="http://schemas.openxmlformats.org/officeDocument/2006/relationships/hyperlink" Target="https://www.sm.ee/sites/default/files/content-editors/Tervishoid/rta_05.05.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BF9CCD-9991-498F-B4E4-BFA1227D82BD}"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t-EE"/>
        </a:p>
      </dgm:t>
    </dgm:pt>
    <dgm:pt modelId="{8DD0DB66-A34A-4B19-91B7-26DCB54F1B74}">
      <dgm:prSet phldrT="[Tekst]" custT="1"/>
      <dgm:spPr/>
      <dgm:t>
        <a:bodyPr/>
        <a:lstStyle/>
        <a:p>
          <a:pPr algn="ctr"/>
          <a:r>
            <a:rPr lang="et-EE" sz="1200"/>
            <a:t>Sotsiaalministeerium</a:t>
          </a:r>
        </a:p>
        <a:p>
          <a:pPr algn="ctr"/>
          <a:r>
            <a:rPr lang="et-EE" sz="1000"/>
            <a:t>strateegiline juhtimine</a:t>
          </a:r>
        </a:p>
      </dgm:t>
    </dgm:pt>
    <dgm:pt modelId="{6D6ADC38-D737-48AB-A6D5-579BAF7DCC47}" type="parTrans" cxnId="{E494EFED-D960-44F3-98EB-605D445E7C30}">
      <dgm:prSet/>
      <dgm:spPr/>
      <dgm:t>
        <a:bodyPr/>
        <a:lstStyle/>
        <a:p>
          <a:pPr algn="ctr"/>
          <a:endParaRPr lang="et-EE"/>
        </a:p>
      </dgm:t>
    </dgm:pt>
    <dgm:pt modelId="{29F3E9D3-4EC4-4D05-8D41-739584D10C18}" type="sibTrans" cxnId="{E494EFED-D960-44F3-98EB-605D445E7C30}">
      <dgm:prSet/>
      <dgm:spPr/>
      <dgm:t>
        <a:bodyPr/>
        <a:lstStyle/>
        <a:p>
          <a:pPr algn="ctr"/>
          <a:endParaRPr lang="et-EE"/>
        </a:p>
      </dgm:t>
    </dgm:pt>
    <dgm:pt modelId="{EBD87807-EDD4-4C3E-A429-B050EACE13D6}">
      <dgm:prSet phldrT="[Tekst]" custT="1"/>
      <dgm:spPr/>
      <dgm:t>
        <a:bodyPr/>
        <a:lstStyle/>
        <a:p>
          <a:pPr algn="ctr"/>
          <a:r>
            <a:rPr lang="et-EE" sz="1200"/>
            <a:t>Terviseamet</a:t>
          </a:r>
        </a:p>
        <a:p>
          <a:pPr algn="ctr"/>
          <a:r>
            <a:rPr lang="et-EE" sz="1000"/>
            <a:t>kiirabissüteemi korraldamine</a:t>
          </a:r>
        </a:p>
      </dgm:t>
    </dgm:pt>
    <dgm:pt modelId="{27D27E07-AD75-4752-A70A-55EBCE55FC5A}" type="parTrans" cxnId="{83D993E1-4E52-4B2E-9F1D-DD00D64FB057}">
      <dgm:prSet/>
      <dgm:spPr/>
      <dgm:t>
        <a:bodyPr/>
        <a:lstStyle/>
        <a:p>
          <a:pPr algn="ctr"/>
          <a:endParaRPr lang="et-EE"/>
        </a:p>
      </dgm:t>
    </dgm:pt>
    <dgm:pt modelId="{1FE37454-FB12-4DA5-8E3D-BB54AA15EE07}" type="sibTrans" cxnId="{83D993E1-4E52-4B2E-9F1D-DD00D64FB057}">
      <dgm:prSet/>
      <dgm:spPr/>
      <dgm:t>
        <a:bodyPr/>
        <a:lstStyle/>
        <a:p>
          <a:pPr algn="ctr"/>
          <a:endParaRPr lang="et-EE"/>
        </a:p>
      </dgm:t>
    </dgm:pt>
    <dgm:pt modelId="{DB686719-A507-4E96-9A51-77499D282973}">
      <dgm:prSet phldrT="[Tekst]" custT="1"/>
      <dgm:spPr/>
      <dgm:t>
        <a:bodyPr/>
        <a:lstStyle/>
        <a:p>
          <a:pPr algn="ctr"/>
          <a:r>
            <a:rPr lang="et-EE" sz="1200"/>
            <a:t>Tervisekassa</a:t>
          </a:r>
        </a:p>
        <a:p>
          <a:pPr algn="ctr"/>
          <a:r>
            <a:rPr lang="et-EE" sz="1000"/>
            <a:t>kiirabi ostmine ja    hinnastamine</a:t>
          </a:r>
        </a:p>
      </dgm:t>
    </dgm:pt>
    <dgm:pt modelId="{F4F28994-31E2-4466-922D-2FF8D5D42A34}" type="parTrans" cxnId="{BBEA92AB-2867-4283-A4B8-4104C5AFA03C}">
      <dgm:prSet/>
      <dgm:spPr/>
      <dgm:t>
        <a:bodyPr/>
        <a:lstStyle/>
        <a:p>
          <a:pPr algn="ctr"/>
          <a:endParaRPr lang="et-EE"/>
        </a:p>
      </dgm:t>
    </dgm:pt>
    <dgm:pt modelId="{A51511D2-DFB7-4EE7-967C-5CA4FEDC44AB}" type="sibTrans" cxnId="{BBEA92AB-2867-4283-A4B8-4104C5AFA03C}">
      <dgm:prSet/>
      <dgm:spPr/>
      <dgm:t>
        <a:bodyPr/>
        <a:lstStyle/>
        <a:p>
          <a:pPr algn="ctr"/>
          <a:endParaRPr lang="et-EE"/>
        </a:p>
      </dgm:t>
    </dgm:pt>
    <dgm:pt modelId="{8CD937D5-A33F-44B8-A48D-E55656F90E5B}" type="pres">
      <dgm:prSet presAssocID="{03BF9CCD-9991-498F-B4E4-BFA1227D82BD}" presName="Name0" presStyleCnt="0">
        <dgm:presLayoutVars>
          <dgm:chPref val="1"/>
          <dgm:dir/>
          <dgm:animOne val="branch"/>
          <dgm:animLvl val="lvl"/>
          <dgm:resizeHandles/>
        </dgm:presLayoutVars>
      </dgm:prSet>
      <dgm:spPr/>
    </dgm:pt>
    <dgm:pt modelId="{C15BFB28-8D3D-42C6-9489-B2A9A1956E5B}" type="pres">
      <dgm:prSet presAssocID="{8DD0DB66-A34A-4B19-91B7-26DCB54F1B74}" presName="vertOne" presStyleCnt="0"/>
      <dgm:spPr/>
    </dgm:pt>
    <dgm:pt modelId="{F913D951-14A7-4CF4-90CC-02C2DBB10B3C}" type="pres">
      <dgm:prSet presAssocID="{8DD0DB66-A34A-4B19-91B7-26DCB54F1B74}" presName="txOne" presStyleLbl="node0" presStyleIdx="0" presStyleCnt="1">
        <dgm:presLayoutVars>
          <dgm:chPref val="3"/>
        </dgm:presLayoutVars>
      </dgm:prSet>
      <dgm:spPr/>
    </dgm:pt>
    <dgm:pt modelId="{2A0DB8E6-DE90-46B1-A9F4-9DF9DB66993B}" type="pres">
      <dgm:prSet presAssocID="{8DD0DB66-A34A-4B19-91B7-26DCB54F1B74}" presName="parTransOne" presStyleCnt="0"/>
      <dgm:spPr/>
    </dgm:pt>
    <dgm:pt modelId="{5B031239-9143-438D-A575-350E39D96797}" type="pres">
      <dgm:prSet presAssocID="{8DD0DB66-A34A-4B19-91B7-26DCB54F1B74}" presName="horzOne" presStyleCnt="0"/>
      <dgm:spPr/>
    </dgm:pt>
    <dgm:pt modelId="{79575ED7-F704-4957-A19A-6E5B75272CB7}" type="pres">
      <dgm:prSet presAssocID="{EBD87807-EDD4-4C3E-A429-B050EACE13D6}" presName="vertTwo" presStyleCnt="0"/>
      <dgm:spPr/>
    </dgm:pt>
    <dgm:pt modelId="{3C48A77E-794B-4A71-AAE8-E68594332923}" type="pres">
      <dgm:prSet presAssocID="{EBD87807-EDD4-4C3E-A429-B050EACE13D6}" presName="txTwo" presStyleLbl="node2" presStyleIdx="0" presStyleCnt="2">
        <dgm:presLayoutVars>
          <dgm:chPref val="3"/>
        </dgm:presLayoutVars>
      </dgm:prSet>
      <dgm:spPr/>
    </dgm:pt>
    <dgm:pt modelId="{9BE2107B-34E8-4C80-B121-B149ABD35ED9}" type="pres">
      <dgm:prSet presAssocID="{EBD87807-EDD4-4C3E-A429-B050EACE13D6}" presName="horzTwo" presStyleCnt="0"/>
      <dgm:spPr/>
    </dgm:pt>
    <dgm:pt modelId="{0238F126-4C6B-415C-8539-B94CD4DF2173}" type="pres">
      <dgm:prSet presAssocID="{1FE37454-FB12-4DA5-8E3D-BB54AA15EE07}" presName="sibSpaceTwo" presStyleCnt="0"/>
      <dgm:spPr/>
    </dgm:pt>
    <dgm:pt modelId="{B02D808E-AB97-4762-85DB-5859D306139A}" type="pres">
      <dgm:prSet presAssocID="{DB686719-A507-4E96-9A51-77499D282973}" presName="vertTwo" presStyleCnt="0"/>
      <dgm:spPr/>
    </dgm:pt>
    <dgm:pt modelId="{D5B95DA1-AE93-4D29-8AB7-DF3EEA0EE649}" type="pres">
      <dgm:prSet presAssocID="{DB686719-A507-4E96-9A51-77499D282973}" presName="txTwo" presStyleLbl="node2" presStyleIdx="1" presStyleCnt="2">
        <dgm:presLayoutVars>
          <dgm:chPref val="3"/>
        </dgm:presLayoutVars>
      </dgm:prSet>
      <dgm:spPr/>
    </dgm:pt>
    <dgm:pt modelId="{71170826-3753-4F28-B2AE-B87C03086751}" type="pres">
      <dgm:prSet presAssocID="{DB686719-A507-4E96-9A51-77499D282973}" presName="horzTwo" presStyleCnt="0"/>
      <dgm:spPr/>
    </dgm:pt>
  </dgm:ptLst>
  <dgm:cxnLst>
    <dgm:cxn modelId="{3FBE795A-4620-4390-B6B5-53396FC89FD8}" type="presOf" srcId="{03BF9CCD-9991-498F-B4E4-BFA1227D82BD}" destId="{8CD937D5-A33F-44B8-A48D-E55656F90E5B}" srcOrd="0" destOrd="0" presId="urn:microsoft.com/office/officeart/2005/8/layout/hierarchy4"/>
    <dgm:cxn modelId="{0B5A13A7-C96D-44B4-BAC3-1C65C0B37E4A}" type="presOf" srcId="{8DD0DB66-A34A-4B19-91B7-26DCB54F1B74}" destId="{F913D951-14A7-4CF4-90CC-02C2DBB10B3C}" srcOrd="0" destOrd="0" presId="urn:microsoft.com/office/officeart/2005/8/layout/hierarchy4"/>
    <dgm:cxn modelId="{BBEA92AB-2867-4283-A4B8-4104C5AFA03C}" srcId="{8DD0DB66-A34A-4B19-91B7-26DCB54F1B74}" destId="{DB686719-A507-4E96-9A51-77499D282973}" srcOrd="1" destOrd="0" parTransId="{F4F28994-31E2-4466-922D-2FF8D5D42A34}" sibTransId="{A51511D2-DFB7-4EE7-967C-5CA4FEDC44AB}"/>
    <dgm:cxn modelId="{5DCA9DAE-FB8D-4F39-AF86-723C51BA0385}" type="presOf" srcId="{DB686719-A507-4E96-9A51-77499D282973}" destId="{D5B95DA1-AE93-4D29-8AB7-DF3EEA0EE649}" srcOrd="0" destOrd="0" presId="urn:microsoft.com/office/officeart/2005/8/layout/hierarchy4"/>
    <dgm:cxn modelId="{83D993E1-4E52-4B2E-9F1D-DD00D64FB057}" srcId="{8DD0DB66-A34A-4B19-91B7-26DCB54F1B74}" destId="{EBD87807-EDD4-4C3E-A429-B050EACE13D6}" srcOrd="0" destOrd="0" parTransId="{27D27E07-AD75-4752-A70A-55EBCE55FC5A}" sibTransId="{1FE37454-FB12-4DA5-8E3D-BB54AA15EE07}"/>
    <dgm:cxn modelId="{274E47E2-AA88-4C99-9016-13D171AA5E54}" type="presOf" srcId="{EBD87807-EDD4-4C3E-A429-B050EACE13D6}" destId="{3C48A77E-794B-4A71-AAE8-E68594332923}" srcOrd="0" destOrd="0" presId="urn:microsoft.com/office/officeart/2005/8/layout/hierarchy4"/>
    <dgm:cxn modelId="{E494EFED-D960-44F3-98EB-605D445E7C30}" srcId="{03BF9CCD-9991-498F-B4E4-BFA1227D82BD}" destId="{8DD0DB66-A34A-4B19-91B7-26DCB54F1B74}" srcOrd="0" destOrd="0" parTransId="{6D6ADC38-D737-48AB-A6D5-579BAF7DCC47}" sibTransId="{29F3E9D3-4EC4-4D05-8D41-739584D10C18}"/>
    <dgm:cxn modelId="{0AB82267-621F-4916-ACCD-40B3C1E8EB3F}" type="presParOf" srcId="{8CD937D5-A33F-44B8-A48D-E55656F90E5B}" destId="{C15BFB28-8D3D-42C6-9489-B2A9A1956E5B}" srcOrd="0" destOrd="0" presId="urn:microsoft.com/office/officeart/2005/8/layout/hierarchy4"/>
    <dgm:cxn modelId="{C26071FB-A91C-4FB0-8070-275D8CE4AC12}" type="presParOf" srcId="{C15BFB28-8D3D-42C6-9489-B2A9A1956E5B}" destId="{F913D951-14A7-4CF4-90CC-02C2DBB10B3C}" srcOrd="0" destOrd="0" presId="urn:microsoft.com/office/officeart/2005/8/layout/hierarchy4"/>
    <dgm:cxn modelId="{D20CC824-50C5-49B5-B997-A2BD86446033}" type="presParOf" srcId="{C15BFB28-8D3D-42C6-9489-B2A9A1956E5B}" destId="{2A0DB8E6-DE90-46B1-A9F4-9DF9DB66993B}" srcOrd="1" destOrd="0" presId="urn:microsoft.com/office/officeart/2005/8/layout/hierarchy4"/>
    <dgm:cxn modelId="{870CC375-A2FD-46BE-AE27-0FFA9AAD57D4}" type="presParOf" srcId="{C15BFB28-8D3D-42C6-9489-B2A9A1956E5B}" destId="{5B031239-9143-438D-A575-350E39D96797}" srcOrd="2" destOrd="0" presId="urn:microsoft.com/office/officeart/2005/8/layout/hierarchy4"/>
    <dgm:cxn modelId="{B39A237C-5B6A-40FF-BB84-56AA043E6008}" type="presParOf" srcId="{5B031239-9143-438D-A575-350E39D96797}" destId="{79575ED7-F704-4957-A19A-6E5B75272CB7}" srcOrd="0" destOrd="0" presId="urn:microsoft.com/office/officeart/2005/8/layout/hierarchy4"/>
    <dgm:cxn modelId="{5B337EA8-1A88-4F7D-A54C-3D788CBFD86B}" type="presParOf" srcId="{79575ED7-F704-4957-A19A-6E5B75272CB7}" destId="{3C48A77E-794B-4A71-AAE8-E68594332923}" srcOrd="0" destOrd="0" presId="urn:microsoft.com/office/officeart/2005/8/layout/hierarchy4"/>
    <dgm:cxn modelId="{C5A35BD3-FF2B-4BC6-B880-94C4045C2D37}" type="presParOf" srcId="{79575ED7-F704-4957-A19A-6E5B75272CB7}" destId="{9BE2107B-34E8-4C80-B121-B149ABD35ED9}" srcOrd="1" destOrd="0" presId="urn:microsoft.com/office/officeart/2005/8/layout/hierarchy4"/>
    <dgm:cxn modelId="{C2783DF9-1B22-4A50-9B3D-E7CD490E2CA8}" type="presParOf" srcId="{5B031239-9143-438D-A575-350E39D96797}" destId="{0238F126-4C6B-415C-8539-B94CD4DF2173}" srcOrd="1" destOrd="0" presId="urn:microsoft.com/office/officeart/2005/8/layout/hierarchy4"/>
    <dgm:cxn modelId="{D2B3FF98-9B9A-4CCE-82C6-56AC9E15F03B}" type="presParOf" srcId="{5B031239-9143-438D-A575-350E39D96797}" destId="{B02D808E-AB97-4762-85DB-5859D306139A}" srcOrd="2" destOrd="0" presId="urn:microsoft.com/office/officeart/2005/8/layout/hierarchy4"/>
    <dgm:cxn modelId="{30BAE7E0-EC13-424D-952E-9C1EC98D857C}" type="presParOf" srcId="{B02D808E-AB97-4762-85DB-5859D306139A}" destId="{D5B95DA1-AE93-4D29-8AB7-DF3EEA0EE649}" srcOrd="0" destOrd="0" presId="urn:microsoft.com/office/officeart/2005/8/layout/hierarchy4"/>
    <dgm:cxn modelId="{C87815C3-5339-41F4-BA9A-EB18FBD3A9AC}" type="presParOf" srcId="{B02D808E-AB97-4762-85DB-5859D306139A}" destId="{71170826-3753-4F28-B2AE-B87C03086751}" srcOrd="1" destOrd="0" presId="urn:microsoft.com/office/officeart/2005/8/layout/hierarchy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13D951-14A7-4CF4-90CC-02C2DBB10B3C}">
      <dsp:nvSpPr>
        <dsp:cNvPr id="0" name=""/>
        <dsp:cNvSpPr/>
      </dsp:nvSpPr>
      <dsp:spPr>
        <a:xfrm>
          <a:off x="1120" y="338"/>
          <a:ext cx="3034035" cy="6483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t-EE" sz="1200" kern="1200"/>
            <a:t>Sotsiaalministeerium</a:t>
          </a:r>
        </a:p>
        <a:p>
          <a:pPr marL="0" lvl="0" indent="0" algn="ctr" defTabSz="533400">
            <a:lnSpc>
              <a:spcPct val="90000"/>
            </a:lnSpc>
            <a:spcBef>
              <a:spcPct val="0"/>
            </a:spcBef>
            <a:spcAft>
              <a:spcPct val="35000"/>
            </a:spcAft>
            <a:buNone/>
          </a:pPr>
          <a:r>
            <a:rPr lang="et-EE" sz="1000" kern="1200"/>
            <a:t>strateegiline juhtimine</a:t>
          </a:r>
        </a:p>
      </dsp:txBody>
      <dsp:txXfrm>
        <a:off x="20110" y="19328"/>
        <a:ext cx="2996055" cy="610395"/>
      </dsp:txXfrm>
    </dsp:sp>
    <dsp:sp modelId="{3C48A77E-794B-4A71-AAE8-E68594332923}">
      <dsp:nvSpPr>
        <dsp:cNvPr id="0" name=""/>
        <dsp:cNvSpPr/>
      </dsp:nvSpPr>
      <dsp:spPr>
        <a:xfrm>
          <a:off x="1120" y="728747"/>
          <a:ext cx="1455871" cy="6483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t-EE" sz="1200" kern="1200"/>
            <a:t>Terviseamet</a:t>
          </a:r>
        </a:p>
        <a:p>
          <a:pPr marL="0" lvl="0" indent="0" algn="ctr" defTabSz="533400">
            <a:lnSpc>
              <a:spcPct val="90000"/>
            </a:lnSpc>
            <a:spcBef>
              <a:spcPct val="0"/>
            </a:spcBef>
            <a:spcAft>
              <a:spcPct val="35000"/>
            </a:spcAft>
            <a:buNone/>
          </a:pPr>
          <a:r>
            <a:rPr lang="et-EE" sz="1000" kern="1200"/>
            <a:t>kiirabissüteemi korraldamine</a:t>
          </a:r>
        </a:p>
      </dsp:txBody>
      <dsp:txXfrm>
        <a:off x="20110" y="747737"/>
        <a:ext cx="1417891" cy="610395"/>
      </dsp:txXfrm>
    </dsp:sp>
    <dsp:sp modelId="{D5B95DA1-AE93-4D29-8AB7-DF3EEA0EE649}">
      <dsp:nvSpPr>
        <dsp:cNvPr id="0" name=""/>
        <dsp:cNvSpPr/>
      </dsp:nvSpPr>
      <dsp:spPr>
        <a:xfrm>
          <a:off x="1579285" y="728747"/>
          <a:ext cx="1455871" cy="6483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t-EE" sz="1200" kern="1200"/>
            <a:t>Tervisekassa</a:t>
          </a:r>
        </a:p>
        <a:p>
          <a:pPr marL="0" lvl="0" indent="0" algn="ctr" defTabSz="533400">
            <a:lnSpc>
              <a:spcPct val="90000"/>
            </a:lnSpc>
            <a:spcBef>
              <a:spcPct val="0"/>
            </a:spcBef>
            <a:spcAft>
              <a:spcPct val="35000"/>
            </a:spcAft>
            <a:buNone/>
          </a:pPr>
          <a:r>
            <a:rPr lang="et-EE" sz="1000" kern="1200"/>
            <a:t>kiirabi ostmine ja    hinnastamine</a:t>
          </a:r>
        </a:p>
      </dsp:txBody>
      <dsp:txXfrm>
        <a:off x="1598275" y="747737"/>
        <a:ext cx="1417891" cy="6103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adef74-251f-42fc-9024-6df5c4e3f36b" xsi:nil="true"/>
    <lcf76f155ced4ddcb4097134ff3c332f xmlns="ce3f51e1-bba9-40da-a5ca-46a5496fa26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4CFD53691CF2746B1B5341B3DEC1AFB" ma:contentTypeVersion="9" ma:contentTypeDescription="Create a new document." ma:contentTypeScope="" ma:versionID="ad81f10a8b09f753ad3ebed2fa2b5ffe">
  <xsd:schema xmlns:xsd="http://www.w3.org/2001/XMLSchema" xmlns:xs="http://www.w3.org/2001/XMLSchema" xmlns:p="http://schemas.microsoft.com/office/2006/metadata/properties" xmlns:ns2="ce3f51e1-bba9-40da-a5ca-46a5496fa266" xmlns:ns3="08adef74-251f-42fc-9024-6df5c4e3f36b" targetNamespace="http://schemas.microsoft.com/office/2006/metadata/properties" ma:root="true" ma:fieldsID="709b40acb3ea63ba2c987115a843a079" ns2:_="" ns3:_="">
    <xsd:import namespace="ce3f51e1-bba9-40da-a5ca-46a5496fa266"/>
    <xsd:import namespace="08adef74-251f-42fc-9024-6df5c4e3f3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f51e1-bba9-40da-a5ca-46a5496fa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adef74-251f-42fc-9024-6df5c4e3f3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d2d6d2-f65b-4c89-ab29-d96283ed764a}" ma:internalName="TaxCatchAll" ma:showField="CatchAllData" ma:web="08adef74-251f-42fc-9024-6df5c4e3f3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CE392-1A7D-46EB-A95A-D77F9474168B}">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5A14F189-AA97-4437-BE73-08912FFC6C1B}">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3DB9B3B7-8CB1-4AF9-8FC0-417FCCFE23BF}">
  <ds:schemaRefs>
    <ds:schemaRef ds:uri="http://schemas.microsoft.com/sharepoint/v3/contenttype/forms"/>
  </ds:schemaRefs>
</ds:datastoreItem>
</file>

<file path=customXml/itemProps4.xml><?xml version="1.0" encoding="utf-8"?>
<ds:datastoreItem xmlns:ds="http://schemas.openxmlformats.org/officeDocument/2006/customXml" ds:itemID="{6C21D92E-3791-4C5D-A14F-BEA5A8F16FF4}"/>
</file>

<file path=docProps/app.xml><?xml version="1.0" encoding="utf-8"?>
<Properties xmlns="http://schemas.openxmlformats.org/officeDocument/2006/extended-properties" xmlns:vt="http://schemas.openxmlformats.org/officeDocument/2006/docPropsVTypes">
  <Template>Normal</Template>
  <TotalTime>252</TotalTime>
  <Pages>1</Pages>
  <Words>5082</Words>
  <Characters>28973</Characters>
  <Application>Microsoft Office Word</Application>
  <DocSecurity>0</DocSecurity>
  <Lines>241</Lines>
  <Paragraphs>67</Paragraphs>
  <ScaleCrop>false</ScaleCrop>
  <Company/>
  <LinksUpToDate>false</LinksUpToDate>
  <CharactersWithSpaces>33988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Panjuškin</dc:creator>
  <cp:keywords/>
  <dc:description/>
  <cp:lastModifiedBy>Rasmus Sinivee - SOM</cp:lastModifiedBy>
  <cp:revision>935</cp:revision>
  <dcterms:created xsi:type="dcterms:W3CDTF">2024-06-05T03:49:00Z</dcterms:created>
  <dcterms:modified xsi:type="dcterms:W3CDTF">2024-11-23T08:00:00Z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0x01010084CFD53691CF2746B1B5341B3DEC1AFB</vt:lpwstr>
  </property>
  <property fmtid="{D5CDD505-2E9C-101B-9397-08002B2CF9AE}" pid="3" name="_dlc_DocIdItemGuid">
    <vt:lpwstr>b8ab7816-25e8-4140-b767-b3532d0c6115</vt:lpwstr>
  </property>
  <property fmtid="{D5CDD505-2E9C-101B-9397-08002B2CF9AE}" pid="4" name="MSIP_Label_defa4170-0d19-0005-0004-bc88714345d2_Enabled">
    <vt:lpwstr>true</vt:lpwstr>
  </property>
  <property fmtid="{D5CDD505-2E9C-101B-9397-08002B2CF9AE}" pid="5" name="MSIP_Label_defa4170-0d19-0005-0004-bc88714345d2_SetDate">
    <vt:lpwstr>2024-09-09T08:18:26Z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1ceee478-6f33-461a-88db-55cecb23232f</vt:lpwstr>
  </property>
  <property fmtid="{D5CDD505-2E9C-101B-9397-08002B2CF9AE}" pid="10" name="MSIP_Label_defa4170-0d19-0005-0004-bc88714345d2_ContentBits">
    <vt:lpwstr>0</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